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68" w:rsidRDefault="007F2174" w:rsidP="00681D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sz w:val="96"/>
          <w:szCs w:val="96"/>
        </w:rPr>
      </w:pPr>
      <w:r w:rsidRPr="007F2174">
        <w:rPr>
          <w:rFonts w:ascii="Times New Roman" w:eastAsiaTheme="minorEastAsia" w:hAnsi="Times New Roman"/>
          <w:b/>
          <w:noProof/>
          <w:sz w:val="96"/>
          <w:szCs w:val="96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 w:cstheme="minorBidi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ИЗОБРАЗИТЕЛЬНОГО ИСКУССТВА 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«ДЕКОРАТИВНО-ПРИКЛАДНОЕ ТВОРЧЕСТВО»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Предметная область 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ПО.02. </w:t>
      </w:r>
      <w:r w:rsidR="00632D45">
        <w:rPr>
          <w:rFonts w:ascii="Times New Roman" w:hAnsi="Times New Roman"/>
          <w:b/>
          <w:sz w:val="32"/>
          <w:szCs w:val="32"/>
        </w:rPr>
        <w:t>ИСТОРИЯ ИСКУССТВ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274768" w:rsidRDefault="00632D45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РАБОЧАЯ </w:t>
      </w:r>
      <w:r w:rsidR="00274768">
        <w:rPr>
          <w:rFonts w:ascii="Times New Roman" w:hAnsi="Times New Roman"/>
          <w:b/>
          <w:sz w:val="32"/>
          <w:szCs w:val="32"/>
        </w:rPr>
        <w:t>ПРОГРАММА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учебному предмету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ПО.02.УП.01.</w:t>
      </w:r>
    </w:p>
    <w:p w:rsidR="00274768" w:rsidRDefault="00632D45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БЕСЕДЫ</w:t>
      </w:r>
      <w:r w:rsidR="00D93892">
        <w:rPr>
          <w:rFonts w:ascii="Times New Roman" w:hAnsi="Times New Roman"/>
          <w:b/>
          <w:sz w:val="32"/>
          <w:szCs w:val="32"/>
        </w:rPr>
        <w:t xml:space="preserve"> ОБ ИСКУССТВЕ</w:t>
      </w:r>
    </w:p>
    <w:p w:rsidR="00274768" w:rsidRDefault="00274768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96"/>
          <w:szCs w:val="96"/>
        </w:rPr>
      </w:pPr>
    </w:p>
    <w:p w:rsidR="00274768" w:rsidRDefault="00274768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146BBE" w:rsidRDefault="00146BBE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146BBE" w:rsidRDefault="00146BBE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274768" w:rsidRDefault="00274768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7F2174" w:rsidRDefault="007F2174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7F2174" w:rsidRDefault="007F2174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bookmarkStart w:id="0" w:name="_GoBack"/>
      <w:bookmarkEnd w:id="0"/>
    </w:p>
    <w:p w:rsidR="00DD405F" w:rsidRPr="00632D45" w:rsidRDefault="00274768" w:rsidP="00632D4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г. Нижнекамск, 202</w:t>
      </w:r>
      <w:r w:rsidR="007F2174">
        <w:rPr>
          <w:rFonts w:ascii="Times New Roman CYR" w:hAnsi="Times New Roman CYR" w:cs="Times New Roman CYR"/>
          <w:bCs/>
          <w:sz w:val="24"/>
          <w:szCs w:val="24"/>
        </w:rPr>
        <w:t>4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г.</w:t>
      </w:r>
    </w:p>
    <w:p w:rsidR="006D429C" w:rsidRDefault="006D429C" w:rsidP="006D429C">
      <w:pPr>
        <w:jc w:val="center"/>
        <w:rPr>
          <w:rFonts w:ascii="Times New Roman" w:hAnsi="Times New Roman"/>
        </w:rPr>
      </w:pPr>
    </w:p>
    <w:p w:rsidR="00F6331C" w:rsidRPr="007A4171" w:rsidRDefault="00F6331C" w:rsidP="00F6331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lastRenderedPageBreak/>
        <w:t>Сод</w:t>
      </w:r>
      <w:r w:rsidRPr="007A4171">
        <w:rPr>
          <w:rFonts w:ascii="Times New Roman" w:hAnsi="Times New Roman"/>
          <w:b/>
          <w:sz w:val="28"/>
          <w:szCs w:val="28"/>
        </w:rPr>
        <w:t>ержание программы</w:t>
      </w:r>
    </w:p>
    <w:p w:rsidR="00F6331C" w:rsidRDefault="00F6331C" w:rsidP="00F6331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930"/>
      </w:tblGrid>
      <w:tr w:rsidR="00F6331C" w:rsidTr="00AF1A7D">
        <w:tc>
          <w:tcPr>
            <w:tcW w:w="959" w:type="dxa"/>
          </w:tcPr>
          <w:p w:rsidR="00F6331C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F6331C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Поясни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тельная записка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Учебно-тематический план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3.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Содержание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учебного </w:t>
            </w: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предмета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Требование к уровню подготовки обучающихся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5.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Формы и методы контроля, система оценок 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6.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Методическое обеспечение учебного процесса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7.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Список литературы</w:t>
            </w:r>
          </w:p>
        </w:tc>
      </w:tr>
    </w:tbl>
    <w:p w:rsidR="00F6331C" w:rsidRDefault="00F6331C" w:rsidP="00F6331C"/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AC43ED" w:rsidRPr="003A6F63" w:rsidRDefault="00AC43ED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6F6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I. ПОЯСНИТЕЛЬНАЯ ЗАПИСКА</w:t>
      </w:r>
    </w:p>
    <w:p w:rsidR="00AC43ED" w:rsidRPr="003A6F63" w:rsidRDefault="00AC43ED" w:rsidP="006D429C">
      <w:pPr>
        <w:tabs>
          <w:tab w:val="left" w:pos="2904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Программа учебного предмета «Беседы об искусстве» разработана на</w:t>
      </w:r>
      <w:r w:rsidRPr="003A6F63">
        <w:rPr>
          <w:rFonts w:ascii="Times New Roman" w:hAnsi="Times New Roman"/>
          <w:color w:val="000000"/>
          <w:sz w:val="28"/>
          <w:szCs w:val="28"/>
        </w:rPr>
        <w:br/>
        <w:t>основе и с учетом федеральных государственных требований к</w:t>
      </w:r>
      <w:r w:rsidRPr="003A6F63">
        <w:rPr>
          <w:rFonts w:ascii="Times New Roman" w:hAnsi="Times New Roman"/>
          <w:color w:val="000000"/>
          <w:sz w:val="28"/>
          <w:szCs w:val="28"/>
        </w:rPr>
        <w:br/>
        <w:t>дополнительным</w:t>
      </w:r>
      <w:r w:rsidRPr="003A6F63">
        <w:rPr>
          <w:rFonts w:ascii="Times New Roman" w:hAnsi="Times New Roman"/>
          <w:color w:val="000000"/>
          <w:sz w:val="28"/>
          <w:szCs w:val="28"/>
        </w:rPr>
        <w:tab/>
        <w:t xml:space="preserve">предпрофессиональным </w:t>
      </w:r>
      <w:r w:rsidR="003A6F63">
        <w:rPr>
          <w:rFonts w:ascii="Times New Roman" w:hAnsi="Times New Roman"/>
          <w:color w:val="000000"/>
          <w:sz w:val="28"/>
          <w:szCs w:val="28"/>
        </w:rPr>
        <w:t>об</w:t>
      </w:r>
      <w:r w:rsidRPr="003A6F63">
        <w:rPr>
          <w:rFonts w:ascii="Times New Roman" w:hAnsi="Times New Roman"/>
          <w:color w:val="000000"/>
          <w:sz w:val="28"/>
          <w:szCs w:val="28"/>
        </w:rPr>
        <w:t>щеобразовательным</w:t>
      </w:r>
      <w:r w:rsidR="003A6F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6F63">
        <w:rPr>
          <w:rFonts w:ascii="Times New Roman" w:hAnsi="Times New Roman"/>
          <w:color w:val="000000"/>
          <w:sz w:val="28"/>
          <w:szCs w:val="28"/>
        </w:rPr>
        <w:t>программам в области изобразительного искусства «Декоративно-прикладное творчество».</w:t>
      </w:r>
    </w:p>
    <w:p w:rsidR="00AC43ED" w:rsidRPr="003A6F63" w:rsidRDefault="00AC43ED" w:rsidP="00AC43ED">
      <w:pPr>
        <w:autoSpaceDE w:val="0"/>
        <w:autoSpaceDN w:val="0"/>
        <w:adjustRightInd w:val="0"/>
        <w:spacing w:after="0" w:line="480" w:lineRule="exact"/>
        <w:ind w:firstLine="701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AC43ED" w:rsidRPr="003A6F63" w:rsidRDefault="00AC43ED" w:rsidP="00AC43ED">
      <w:pPr>
        <w:autoSpaceDE w:val="0"/>
        <w:autoSpaceDN w:val="0"/>
        <w:adjustRightInd w:val="0"/>
        <w:spacing w:after="0" w:line="480" w:lineRule="exact"/>
        <w:ind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AC43ED" w:rsidRPr="003A6F63" w:rsidRDefault="00AC43ED" w:rsidP="00AC43ED">
      <w:pPr>
        <w:autoSpaceDE w:val="0"/>
        <w:autoSpaceDN w:val="0"/>
        <w:adjustRightInd w:val="0"/>
        <w:spacing w:before="5" w:after="0" w:line="480" w:lineRule="exact"/>
        <w:ind w:right="5"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AC43ED" w:rsidRPr="003A6F63" w:rsidRDefault="00AC43ED" w:rsidP="003A6F63">
      <w:pPr>
        <w:autoSpaceDE w:val="0"/>
        <w:autoSpaceDN w:val="0"/>
        <w:adjustRightInd w:val="0"/>
        <w:spacing w:after="0" w:line="480" w:lineRule="exact"/>
        <w:ind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С нормативным сроком обучения 8 лет учебный предмет «Беседы об искусстве» осваивается 3 года.</w:t>
      </w:r>
    </w:p>
    <w:p w:rsidR="00AC43ED" w:rsidRPr="003A6F63" w:rsidRDefault="00AC43ED" w:rsidP="00AC43E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Недельная нагрузка в часах:</w:t>
      </w:r>
    </w:p>
    <w:p w:rsidR="00E959F8" w:rsidRDefault="00AC43ED" w:rsidP="003A6F6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A6F63">
        <w:rPr>
          <w:rFonts w:ascii="Times New Roman" w:hAnsi="Times New Roman"/>
          <w:color w:val="000000"/>
          <w:sz w:val="28"/>
          <w:szCs w:val="28"/>
        </w:rPr>
        <w:lastRenderedPageBreak/>
        <w:t>аудиторные</w:t>
      </w:r>
      <w:proofErr w:type="gramEnd"/>
      <w:r w:rsidRPr="003A6F63">
        <w:rPr>
          <w:rFonts w:ascii="Times New Roman" w:hAnsi="Times New Roman"/>
          <w:color w:val="000000"/>
          <w:sz w:val="28"/>
          <w:szCs w:val="28"/>
        </w:rPr>
        <w:t xml:space="preserve"> занятия: 1-3 классы – 1 час в неделю, самостоятельная работа:1-3 классы – </w:t>
      </w:r>
      <w:r w:rsidR="006D36B9" w:rsidRPr="003A6F63">
        <w:rPr>
          <w:rFonts w:ascii="Times New Roman" w:hAnsi="Times New Roman"/>
          <w:color w:val="000000"/>
          <w:sz w:val="28"/>
          <w:szCs w:val="28"/>
        </w:rPr>
        <w:t xml:space="preserve">0,5 </w:t>
      </w:r>
      <w:r w:rsidRPr="003A6F63">
        <w:rPr>
          <w:rFonts w:ascii="Times New Roman" w:hAnsi="Times New Roman"/>
          <w:color w:val="000000"/>
          <w:sz w:val="28"/>
          <w:szCs w:val="28"/>
        </w:rPr>
        <w:t xml:space="preserve"> час</w:t>
      </w:r>
      <w:r w:rsidR="006D36B9" w:rsidRPr="003A6F63">
        <w:rPr>
          <w:rFonts w:ascii="Times New Roman" w:hAnsi="Times New Roman"/>
          <w:color w:val="000000"/>
          <w:sz w:val="28"/>
          <w:szCs w:val="28"/>
        </w:rPr>
        <w:t>а</w:t>
      </w:r>
      <w:r w:rsidRPr="003A6F63">
        <w:rPr>
          <w:rFonts w:ascii="Times New Roman" w:hAnsi="Times New Roman"/>
          <w:color w:val="000000"/>
          <w:sz w:val="28"/>
          <w:szCs w:val="28"/>
        </w:rPr>
        <w:t xml:space="preserve"> в неделю.</w:t>
      </w:r>
    </w:p>
    <w:p w:rsidR="003A6F63" w:rsidRPr="003A6F63" w:rsidRDefault="003A6F63" w:rsidP="003A6F6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39BE" w:rsidRPr="003A6F63" w:rsidRDefault="006139BE" w:rsidP="003A6F63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A6F63">
        <w:rPr>
          <w:rFonts w:ascii="Times New Roman" w:hAnsi="Times New Roman"/>
          <w:b/>
          <w:caps/>
          <w:sz w:val="28"/>
          <w:szCs w:val="28"/>
        </w:rPr>
        <w:t>О</w:t>
      </w:r>
      <w:r w:rsidR="003A6F63" w:rsidRPr="003A6F63">
        <w:rPr>
          <w:rFonts w:ascii="Times New Roman" w:hAnsi="Times New Roman"/>
          <w:b/>
          <w:sz w:val="28"/>
          <w:szCs w:val="28"/>
        </w:rPr>
        <w:t>бъем учебного времени и виды учебной работы</w:t>
      </w:r>
    </w:p>
    <w:p w:rsidR="006139BE" w:rsidRPr="003A6F63" w:rsidRDefault="003A6F63" w:rsidP="003A6F63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A6F63">
        <w:rPr>
          <w:rFonts w:ascii="Times New Roman" w:hAnsi="Times New Roman"/>
          <w:b/>
          <w:sz w:val="28"/>
          <w:szCs w:val="28"/>
        </w:rPr>
        <w:t>3-летний срок освоения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0"/>
        <w:gridCol w:w="1178"/>
        <w:gridCol w:w="1179"/>
        <w:gridCol w:w="1179"/>
        <w:gridCol w:w="1179"/>
        <w:gridCol w:w="1179"/>
        <w:gridCol w:w="1179"/>
        <w:gridCol w:w="748"/>
      </w:tblGrid>
      <w:tr w:rsidR="006139BE" w:rsidRPr="003A6F63" w:rsidTr="003A6F63">
        <w:trPr>
          <w:trHeight w:val="1461"/>
        </w:trPr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6897" w:type="dxa"/>
            <w:gridSpan w:val="6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Годы обучения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Всего часов</w:t>
            </w: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80" w:type="dxa"/>
            <w:gridSpan w:val="2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1-й год</w:t>
            </w:r>
          </w:p>
        </w:tc>
        <w:tc>
          <w:tcPr>
            <w:tcW w:w="2337" w:type="dxa"/>
            <w:gridSpan w:val="2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2-й год</w:t>
            </w:r>
          </w:p>
        </w:tc>
        <w:tc>
          <w:tcPr>
            <w:tcW w:w="2280" w:type="dxa"/>
            <w:gridSpan w:val="2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3-й год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</w:t>
            </w:r>
          </w:p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полугодие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 полугодие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3 полугодие</w:t>
            </w: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4 полугодие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5 полугодие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6 полугодие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139BE" w:rsidRPr="003A6F63" w:rsidTr="003A6F63">
        <w:trPr>
          <w:trHeight w:val="448"/>
        </w:trPr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98</w:t>
            </w: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8,5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8,5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49</w:t>
            </w: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25,5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25,5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147</w:t>
            </w: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  <w:b/>
              </w:rPr>
              <w:t>З.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  <w:b/>
              </w:rPr>
              <w:t>З.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  <w:b/>
              </w:rPr>
              <w:t>З.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AC43ED" w:rsidRPr="003A6F63" w:rsidRDefault="006139BE" w:rsidP="003A6F6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A6F63">
        <w:rPr>
          <w:rFonts w:ascii="Times New Roman" w:hAnsi="Times New Roman"/>
          <w:b/>
          <w:sz w:val="28"/>
          <w:szCs w:val="28"/>
        </w:rPr>
        <w:t>З.</w:t>
      </w:r>
      <w:r w:rsidRPr="003A6F63">
        <w:rPr>
          <w:rFonts w:ascii="Times New Roman" w:hAnsi="Times New Roman"/>
          <w:sz w:val="28"/>
          <w:szCs w:val="28"/>
        </w:rPr>
        <w:t xml:space="preserve"> – зачет;</w:t>
      </w:r>
    </w:p>
    <w:p w:rsidR="00AC43ED" w:rsidRPr="003A6F63" w:rsidRDefault="00AC43ED" w:rsidP="00AC43E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6F63">
        <w:rPr>
          <w:rFonts w:ascii="Times New Roman" w:hAnsi="Times New Roman"/>
          <w:b/>
          <w:bCs/>
          <w:color w:val="000000"/>
          <w:sz w:val="28"/>
          <w:szCs w:val="28"/>
        </w:rPr>
        <w:t>Ф</w:t>
      </w:r>
      <w:r w:rsidR="003A6F63" w:rsidRPr="003A6F63">
        <w:rPr>
          <w:rFonts w:ascii="Times New Roman" w:hAnsi="Times New Roman"/>
          <w:b/>
          <w:bCs/>
          <w:color w:val="000000"/>
          <w:sz w:val="28"/>
          <w:szCs w:val="28"/>
        </w:rPr>
        <w:t>орма проведения учебных аудиторных занятий</w:t>
      </w:r>
    </w:p>
    <w:p w:rsidR="00AC43ED" w:rsidRDefault="00AC43ED" w:rsidP="003A6F63">
      <w:pPr>
        <w:autoSpaceDE w:val="0"/>
        <w:autoSpaceDN w:val="0"/>
        <w:adjustRightInd w:val="0"/>
        <w:spacing w:before="178"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Мелкогрупповые занятия - от 10 до 15 человек.</w:t>
      </w:r>
    </w:p>
    <w:p w:rsidR="003A6F63" w:rsidRPr="003A6F63" w:rsidRDefault="003A6F63" w:rsidP="003A6F63">
      <w:pPr>
        <w:autoSpaceDE w:val="0"/>
        <w:autoSpaceDN w:val="0"/>
        <w:adjustRightInd w:val="0"/>
        <w:spacing w:before="178"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</w:p>
    <w:p w:rsidR="00AC43ED" w:rsidRPr="003A6F63" w:rsidRDefault="00AC43ED" w:rsidP="003A6F63">
      <w:pPr>
        <w:autoSpaceDE w:val="0"/>
        <w:autoSpaceDN w:val="0"/>
        <w:adjustRightInd w:val="0"/>
        <w:spacing w:before="43" w:after="0" w:line="480" w:lineRule="exact"/>
        <w:ind w:left="715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6F63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="003A6F63" w:rsidRPr="003A6F63">
        <w:rPr>
          <w:rFonts w:ascii="Times New Roman" w:hAnsi="Times New Roman"/>
          <w:b/>
          <w:bCs/>
          <w:color w:val="000000"/>
          <w:sz w:val="28"/>
          <w:szCs w:val="28"/>
        </w:rPr>
        <w:t>ель учебного предмета</w:t>
      </w:r>
    </w:p>
    <w:p w:rsidR="00AC43ED" w:rsidRDefault="003A6F63" w:rsidP="003A6F63">
      <w:pPr>
        <w:autoSpaceDE w:val="0"/>
        <w:autoSpaceDN w:val="0"/>
        <w:adjustRightInd w:val="0"/>
        <w:spacing w:after="0" w:line="480" w:lineRule="exact"/>
        <w:ind w:right="10"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 xml:space="preserve">Целью предмета является </w:t>
      </w:r>
      <w:proofErr w:type="spellStart"/>
      <w:r w:rsidR="00AC43ED" w:rsidRPr="003A6F63">
        <w:rPr>
          <w:rFonts w:ascii="Times New Roman" w:hAnsi="Times New Roman"/>
          <w:color w:val="000000"/>
          <w:sz w:val="28"/>
          <w:szCs w:val="28"/>
        </w:rPr>
        <w:t>удожественно</w:t>
      </w:r>
      <w:proofErr w:type="spellEnd"/>
      <w:r w:rsidR="00AC43ED" w:rsidRPr="003A6F63">
        <w:rPr>
          <w:rFonts w:ascii="Times New Roman" w:hAnsi="Times New Roman"/>
          <w:color w:val="000000"/>
          <w:sz w:val="28"/>
          <w:szCs w:val="28"/>
        </w:rPr>
        <w:t>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3A6F63" w:rsidRPr="003A6F63" w:rsidRDefault="003A6F63" w:rsidP="003A6F63">
      <w:pPr>
        <w:autoSpaceDE w:val="0"/>
        <w:autoSpaceDN w:val="0"/>
        <w:adjustRightInd w:val="0"/>
        <w:spacing w:after="0" w:line="480" w:lineRule="exact"/>
        <w:ind w:right="10" w:firstLine="70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43ED" w:rsidRPr="003A6F63" w:rsidRDefault="00AC43ED" w:rsidP="003A6F63">
      <w:pPr>
        <w:autoSpaceDE w:val="0"/>
        <w:autoSpaceDN w:val="0"/>
        <w:adjustRightInd w:val="0"/>
        <w:spacing w:before="158" w:after="0" w:line="240" w:lineRule="auto"/>
        <w:ind w:left="78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6F63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="003A6F63" w:rsidRPr="003A6F63">
        <w:rPr>
          <w:rFonts w:ascii="Times New Roman" w:hAnsi="Times New Roman"/>
          <w:b/>
          <w:bCs/>
          <w:color w:val="000000"/>
          <w:sz w:val="28"/>
          <w:szCs w:val="28"/>
        </w:rPr>
        <w:t>адачи учебного предмета</w:t>
      </w:r>
      <w:r w:rsidR="003A6F63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AC43ED" w:rsidRPr="003A6F63" w:rsidRDefault="00AC43ED" w:rsidP="00CE4C0C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adjustRightInd w:val="0"/>
        <w:spacing w:before="29" w:after="0" w:line="480" w:lineRule="exact"/>
        <w:ind w:left="715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Развитие навыков восприятия искусства.</w:t>
      </w:r>
    </w:p>
    <w:p w:rsidR="00AC43ED" w:rsidRPr="003A6F63" w:rsidRDefault="00AC43ED" w:rsidP="00CE4C0C">
      <w:pPr>
        <w:widowControl w:val="0"/>
        <w:numPr>
          <w:ilvl w:val="0"/>
          <w:numId w:val="6"/>
        </w:numPr>
        <w:tabs>
          <w:tab w:val="left" w:pos="1123"/>
        </w:tabs>
        <w:autoSpaceDE w:val="0"/>
        <w:autoSpaceDN w:val="0"/>
        <w:adjustRightInd w:val="0"/>
        <w:spacing w:before="5" w:after="0" w:line="480" w:lineRule="exact"/>
        <w:ind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AC43ED" w:rsidRPr="003A6F63" w:rsidRDefault="00AC43ED" w:rsidP="00CE4C0C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adjustRightInd w:val="0"/>
        <w:spacing w:before="5" w:after="0" w:line="480" w:lineRule="exact"/>
        <w:ind w:left="715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Формирование навыков восприятия художественного образа.</w:t>
      </w:r>
    </w:p>
    <w:p w:rsidR="00AC43ED" w:rsidRPr="003A6F63" w:rsidRDefault="00AC43ED" w:rsidP="00CE4C0C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adjustRightInd w:val="0"/>
        <w:spacing w:after="0" w:line="480" w:lineRule="exact"/>
        <w:ind w:left="715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Знакомство с особенностями языка различных видов искусства.</w:t>
      </w:r>
    </w:p>
    <w:p w:rsidR="00AC43ED" w:rsidRPr="003A6F63" w:rsidRDefault="00AC43ED" w:rsidP="00CE4C0C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adjustRightInd w:val="0"/>
        <w:spacing w:before="5" w:after="0" w:line="480" w:lineRule="exact"/>
        <w:ind w:left="715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Обучение специальной терминологии искусства.</w:t>
      </w:r>
    </w:p>
    <w:p w:rsidR="00AC43ED" w:rsidRPr="003A6F63" w:rsidRDefault="00AC43ED" w:rsidP="00CE4C0C">
      <w:pPr>
        <w:widowControl w:val="0"/>
        <w:numPr>
          <w:ilvl w:val="0"/>
          <w:numId w:val="6"/>
        </w:numPr>
        <w:tabs>
          <w:tab w:val="left" w:pos="1123"/>
        </w:tabs>
        <w:autoSpaceDE w:val="0"/>
        <w:autoSpaceDN w:val="0"/>
        <w:adjustRightInd w:val="0"/>
        <w:spacing w:before="5" w:after="0" w:line="480" w:lineRule="exact"/>
        <w:ind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 xml:space="preserve">Формирование первичных навыков анализа произведений </w:t>
      </w:r>
      <w:r w:rsidRPr="003A6F63">
        <w:rPr>
          <w:rFonts w:ascii="Times New Roman" w:hAnsi="Times New Roman"/>
          <w:color w:val="000000"/>
          <w:sz w:val="28"/>
          <w:szCs w:val="28"/>
        </w:rPr>
        <w:lastRenderedPageBreak/>
        <w:t>искусства.</w:t>
      </w:r>
    </w:p>
    <w:p w:rsidR="006139BE" w:rsidRPr="003A6F63" w:rsidRDefault="006139BE" w:rsidP="00CE4C0C">
      <w:pPr>
        <w:pStyle w:val="c0c28c4"/>
        <w:numPr>
          <w:ilvl w:val="0"/>
          <w:numId w:val="6"/>
        </w:numPr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3A6F63">
        <w:rPr>
          <w:rStyle w:val="c5c1c19"/>
          <w:sz w:val="28"/>
          <w:szCs w:val="28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6139BE" w:rsidRPr="003A6F63" w:rsidRDefault="006139BE" w:rsidP="00CE4C0C">
      <w:pPr>
        <w:pStyle w:val="c0c28c4"/>
        <w:numPr>
          <w:ilvl w:val="0"/>
          <w:numId w:val="6"/>
        </w:numPr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3A6F63">
        <w:rPr>
          <w:rStyle w:val="c5c1c19"/>
          <w:sz w:val="28"/>
          <w:szCs w:val="28"/>
        </w:rPr>
        <w:t xml:space="preserve"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 </w:t>
      </w:r>
    </w:p>
    <w:p w:rsidR="003A6F63" w:rsidRDefault="00AC43ED" w:rsidP="003A6F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Программа имеет цикличную структуру, что позволяет возвращаться к изученному материалу, закрепляя его и постепенно усложняя.</w:t>
      </w:r>
    </w:p>
    <w:p w:rsidR="003A6F63" w:rsidRPr="003A6F63" w:rsidRDefault="003A6F63" w:rsidP="003A6F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6F63" w:rsidRPr="003A6F63" w:rsidRDefault="003A6F63" w:rsidP="003A6F63">
      <w:pPr>
        <w:tabs>
          <w:tab w:val="left" w:pos="0"/>
        </w:tabs>
        <w:spacing w:after="0" w:line="360" w:lineRule="auto"/>
        <w:rPr>
          <w:rFonts w:ascii="Times New Roman" w:eastAsia="Geeza Pro" w:hAnsi="Times New Roman"/>
          <w:b/>
          <w:color w:val="000000"/>
          <w:sz w:val="28"/>
          <w:szCs w:val="28"/>
        </w:rPr>
      </w:pPr>
      <w:r w:rsidRPr="003A6F63">
        <w:rPr>
          <w:rFonts w:ascii="Times New Roman" w:eastAsia="Geeza Pro" w:hAnsi="Times New Roman"/>
          <w:b/>
          <w:color w:val="000000"/>
          <w:sz w:val="28"/>
          <w:szCs w:val="28"/>
        </w:rPr>
        <w:t>Методы обучения</w:t>
      </w:r>
    </w:p>
    <w:p w:rsidR="003A6F63" w:rsidRPr="003A6F63" w:rsidRDefault="003A6F63" w:rsidP="003A6F63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 w:rsidRPr="003A6F63"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</w:t>
      </w:r>
      <w:r w:rsidRPr="003A6F63">
        <w:rPr>
          <w:rStyle w:val="c5c1c19c8"/>
          <w:sz w:val="28"/>
          <w:szCs w:val="28"/>
        </w:rPr>
        <w:t>основные методы:</w:t>
      </w:r>
    </w:p>
    <w:p w:rsidR="003A6F63" w:rsidRPr="003A6F63" w:rsidRDefault="003A6F63" w:rsidP="00CE4C0C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F63">
        <w:rPr>
          <w:rStyle w:val="c5c1"/>
          <w:rFonts w:ascii="Times New Roman" w:hAnsi="Times New Roman"/>
          <w:sz w:val="28"/>
          <w:szCs w:val="28"/>
        </w:rPr>
        <w:t>Объяснительно-иллюстративные (демонстрация методических пособий, иллюстраций);</w:t>
      </w:r>
    </w:p>
    <w:p w:rsidR="003A6F63" w:rsidRPr="003A6F63" w:rsidRDefault="003A6F63" w:rsidP="00CE4C0C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F63">
        <w:rPr>
          <w:rStyle w:val="c5c1"/>
          <w:rFonts w:ascii="Times New Roman" w:hAnsi="Times New Roman"/>
          <w:sz w:val="28"/>
          <w:szCs w:val="28"/>
        </w:rPr>
        <w:t>Частично-поисковые (выполнение вариативных заданий);</w:t>
      </w:r>
    </w:p>
    <w:p w:rsidR="003A6F63" w:rsidRPr="003A6F63" w:rsidRDefault="003A6F63" w:rsidP="00CE4C0C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F63">
        <w:rPr>
          <w:rStyle w:val="c5c1"/>
          <w:rFonts w:ascii="Times New Roman" w:hAnsi="Times New Roman"/>
          <w:sz w:val="28"/>
          <w:szCs w:val="28"/>
        </w:rPr>
        <w:t>Творческие (творческие задания, участие детей в конкурсах);</w:t>
      </w:r>
    </w:p>
    <w:p w:rsidR="003A6F63" w:rsidRDefault="003A6F63" w:rsidP="00CE4C0C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Style w:val="c5c1"/>
          <w:rFonts w:ascii="Times New Roman" w:hAnsi="Times New Roman"/>
          <w:sz w:val="28"/>
          <w:szCs w:val="28"/>
        </w:rPr>
      </w:pPr>
      <w:r w:rsidRPr="003A6F63">
        <w:rPr>
          <w:rStyle w:val="c5c1"/>
          <w:rFonts w:ascii="Times New Roman" w:hAnsi="Times New Roman"/>
          <w:sz w:val="28"/>
          <w:szCs w:val="28"/>
        </w:rPr>
        <w:t>Исследовательские (исследование свойств бумаги, красок, а также возможностей других материалов).</w:t>
      </w:r>
    </w:p>
    <w:p w:rsidR="003A6F63" w:rsidRPr="003A6F63" w:rsidRDefault="003A6F63" w:rsidP="003A6F63">
      <w:pPr>
        <w:shd w:val="clear" w:color="auto" w:fill="FFFFFF"/>
        <w:tabs>
          <w:tab w:val="left" w:pos="993"/>
        </w:tabs>
        <w:suppressAutoHyphens/>
        <w:spacing w:after="0" w:line="360" w:lineRule="auto"/>
        <w:ind w:left="709"/>
        <w:jc w:val="both"/>
        <w:rPr>
          <w:rStyle w:val="c5c1"/>
          <w:rFonts w:ascii="Times New Roman" w:hAnsi="Times New Roman"/>
          <w:sz w:val="28"/>
          <w:szCs w:val="28"/>
        </w:rPr>
      </w:pPr>
    </w:p>
    <w:p w:rsidR="003A6F63" w:rsidRPr="003A6F63" w:rsidRDefault="003A6F63" w:rsidP="003A6F6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A6F63">
        <w:rPr>
          <w:rFonts w:ascii="Times New Roman" w:hAnsi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3A6F63" w:rsidRPr="003A6F63" w:rsidRDefault="003A6F63" w:rsidP="003A6F6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A6F63"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</w:t>
      </w:r>
      <w:proofErr w:type="gramStart"/>
      <w:r w:rsidRPr="003A6F63">
        <w:rPr>
          <w:rFonts w:ascii="Times New Roman" w:hAnsi="Times New Roman"/>
          <w:sz w:val="28"/>
          <w:szCs w:val="28"/>
        </w:rPr>
        <w:t>Интернетом  для</w:t>
      </w:r>
      <w:proofErr w:type="gramEnd"/>
      <w:r w:rsidRPr="003A6F63">
        <w:rPr>
          <w:rFonts w:ascii="Times New Roman" w:hAnsi="Times New Roman"/>
          <w:sz w:val="28"/>
          <w:szCs w:val="28"/>
        </w:rPr>
        <w:t xml:space="preserve"> сбора дополнительного материала по изучению видов народных ремёсел, </w:t>
      </w:r>
      <w:r w:rsidRPr="003A6F63">
        <w:rPr>
          <w:rFonts w:ascii="Times New Roman" w:hAnsi="Times New Roman"/>
          <w:sz w:val="28"/>
          <w:szCs w:val="28"/>
        </w:rPr>
        <w:lastRenderedPageBreak/>
        <w:t>техник работы с материалами, а также информацию  о мастерах и народных умельцах.</w:t>
      </w:r>
    </w:p>
    <w:p w:rsidR="003A6F63" w:rsidRPr="003A6F63" w:rsidRDefault="003A6F63" w:rsidP="003A6F6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F63">
        <w:rPr>
          <w:rFonts w:ascii="Times New Roman" w:hAnsi="Times New Roman"/>
          <w:sz w:val="28"/>
          <w:szCs w:val="28"/>
        </w:rPr>
        <w:t>Библиотечный фонд укомплектовывается печатными и электронными изданиями основной, дополнительной, учебной и учебно-методической литературой по изобразительному искусству. Кабинет должен быть оборудован удобной мебелью, наглядными пособиями, интерактивной доской/магнитной доской/телевизором.</w:t>
      </w:r>
    </w:p>
    <w:p w:rsidR="006139BE" w:rsidRPr="003A6F63" w:rsidRDefault="006139BE" w:rsidP="003A6F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39BE" w:rsidRPr="006139BE" w:rsidRDefault="006139BE" w:rsidP="00CE4C0C">
      <w:pPr>
        <w:numPr>
          <w:ilvl w:val="0"/>
          <w:numId w:val="17"/>
        </w:numPr>
        <w:tabs>
          <w:tab w:val="left" w:pos="709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УЧЕБНО – ТЕМАТИЧЕСКИЙ ПЛАН</w:t>
      </w:r>
    </w:p>
    <w:p w:rsidR="006139BE" w:rsidRPr="006139BE" w:rsidRDefault="006139BE" w:rsidP="003A6F6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вариант 1</w:t>
      </w:r>
      <w:r w:rsidRPr="006139BE">
        <w:rPr>
          <w:rFonts w:ascii="Times New Roman" w:hAnsi="Times New Roman"/>
          <w:b/>
          <w:sz w:val="28"/>
          <w:szCs w:val="28"/>
        </w:rPr>
        <w:t>)</w:t>
      </w:r>
    </w:p>
    <w:p w:rsidR="006139BE" w:rsidRPr="006139BE" w:rsidRDefault="006139BE" w:rsidP="003A6F6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1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5"/>
        <w:gridCol w:w="1701"/>
        <w:gridCol w:w="1560"/>
        <w:gridCol w:w="1701"/>
        <w:gridCol w:w="1666"/>
      </w:tblGrid>
      <w:tr w:rsidR="006139BE" w:rsidRPr="006139BE" w:rsidTr="006139BE">
        <w:tc>
          <w:tcPr>
            <w:tcW w:w="720" w:type="dxa"/>
            <w:vMerge w:val="restart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8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№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4927" w:type="dxa"/>
            <w:gridSpan w:val="3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Общий объем времени в часах</w:t>
            </w:r>
          </w:p>
        </w:tc>
      </w:tr>
      <w:tr w:rsidR="006139BE" w:rsidRPr="006139BE" w:rsidTr="006139BE">
        <w:trPr>
          <w:trHeight w:val="651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</w:p>
        </w:tc>
      </w:tr>
      <w:tr w:rsidR="006139BE" w:rsidRPr="006139BE" w:rsidTr="006139BE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48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16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32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Виды искусства</w:t>
            </w:r>
          </w:p>
        </w:tc>
      </w:tr>
      <w:tr w:rsidR="006139BE" w:rsidRPr="006139BE" w:rsidTr="003A6F63">
        <w:trPr>
          <w:trHeight w:val="577"/>
        </w:trPr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3A6F63">
            <w:pPr>
              <w:spacing w:after="120"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Вводная беседа о видах искусства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rPr>
          <w:trHeight w:val="1126"/>
        </w:trPr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3A6F63">
            <w:pPr>
              <w:spacing w:after="120"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3A6F63">
            <w:pPr>
              <w:spacing w:after="120"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Знакомство с динамическими (временными) видами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1.4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3A6F63">
            <w:pPr>
              <w:spacing w:after="120"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Знакомство с синтетическими (зрелищными) видами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«Как работает художник, чем пользуется»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урок-игра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Жанры изобразительного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«Композиция»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2.4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Знакомство с композиционными схемами </w:t>
            </w:r>
            <w:r w:rsidRPr="006139BE">
              <w:rPr>
                <w:rFonts w:ascii="Times New Roman" w:hAnsi="Times New Roman"/>
              </w:rPr>
              <w:lastRenderedPageBreak/>
              <w:t xml:space="preserve">на примере фотоискусства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практическая </w:t>
            </w:r>
            <w:r w:rsidRPr="006139BE">
              <w:rPr>
                <w:rFonts w:ascii="Times New Roman" w:hAnsi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2.5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Рисунок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2.6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Графика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2.7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Выразительные средства графики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2.8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«Силуэт»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 xml:space="preserve">урок-игра 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2.9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2.10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«Цвет»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урок-эксперимент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«Колорит»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Способы работы с цветом: «Акварель»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Способы работы с цветом: «Гуашь»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2.14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Способы работы с цветом: «Пастель»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2.15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Способы работы с цветом: «Масляные краски»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Литература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Литература как вид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Литературные жанры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Литература и синтетические виды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Музыка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Музыка как вид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Музыкальные инструменты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Музыкальные направления и стили.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Хореография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Танец и виды танцевального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Композиция в хореографии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Профессии в области хореографии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Театр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Выразительные средства театрального искусства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«Детский театр»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Кино и телевидение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7.1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Искусство кинематографа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7.2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Детское кино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7.3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Детские телепередачи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урок-дискуссия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</w:tbl>
    <w:p w:rsidR="006139BE" w:rsidRDefault="006139BE" w:rsidP="006139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39BE" w:rsidRPr="006139BE" w:rsidRDefault="006139BE" w:rsidP="006139BE">
      <w:pPr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2 ГОД ОБУЧЕНИЯ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90"/>
        <w:gridCol w:w="1985"/>
        <w:gridCol w:w="1701"/>
        <w:gridCol w:w="1701"/>
        <w:gridCol w:w="1666"/>
      </w:tblGrid>
      <w:tr w:rsidR="006139BE" w:rsidRPr="006139BE" w:rsidTr="006139BE">
        <w:tc>
          <w:tcPr>
            <w:tcW w:w="720" w:type="dxa"/>
            <w:vMerge w:val="restart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№</w:t>
            </w:r>
          </w:p>
        </w:tc>
        <w:tc>
          <w:tcPr>
            <w:tcW w:w="2590" w:type="dxa"/>
            <w:vMerge w:val="restart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5068" w:type="dxa"/>
            <w:gridSpan w:val="3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Общий объем времени в часах</w:t>
            </w:r>
          </w:p>
        </w:tc>
      </w:tr>
      <w:tr w:rsidR="006139BE" w:rsidRPr="006139BE" w:rsidTr="006139BE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Аудиторные занятия</w:t>
            </w:r>
          </w:p>
        </w:tc>
      </w:tr>
      <w:tr w:rsidR="006139BE" w:rsidRPr="006139BE" w:rsidTr="006139BE">
        <w:trPr>
          <w:trHeight w:val="255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49,5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16,5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33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  <w:vAlign w:val="center"/>
          </w:tcPr>
          <w:p w:rsidR="006139BE" w:rsidRPr="006139BE" w:rsidRDefault="006139BE" w:rsidP="006139BE">
            <w:pPr>
              <w:spacing w:line="240" w:lineRule="auto"/>
              <w:ind w:left="-1493" w:firstLine="1177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Беседа о композиции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Язык графики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Язык живописи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Натюрморт как жанр изобразительного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1.5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Пейзаж как жанр изобразительного искусства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1.6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Портрет как жанр изобразительного искусства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1.7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Скульптура как вид изобразительного искусства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1.8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Архитектура как вид изобразительного искусства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1.9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Народное искусство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Народные ремесла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Народные ремесла родного края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Народный костюм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Народный фольклор. Жанры фольклора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2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Праздники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Праздники народного календаря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Светские праздники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2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Искусство и современный человек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Значение искусства в жизни современного человека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История развития искусства костюма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Искусство и реклама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урок-игра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Искусство дизайна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4.5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Ландшафтный дизайн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2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Музеи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Музеи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Частные музеи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Выставочное пространство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5.5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Посещение музея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5.6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Коллекционирование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2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Библиотеки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Правила пользования </w:t>
            </w:r>
            <w:r w:rsidRPr="006139BE">
              <w:rPr>
                <w:rFonts w:ascii="Times New Roman" w:hAnsi="Times New Roman"/>
              </w:rPr>
              <w:lastRenderedPageBreak/>
              <w:t xml:space="preserve">библиотекой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lastRenderedPageBreak/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6.3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Как работать с книгой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Как работать с журналом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rPr>
          <w:trHeight w:val="431"/>
        </w:trPr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6.5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Энциклопедия как вид книги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6.6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Сеть интернет как информационный ресурс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6.7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Литературная гостиная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урок-дискуссия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</w:tbl>
    <w:p w:rsidR="006139BE" w:rsidRPr="006139BE" w:rsidRDefault="006139BE" w:rsidP="006139BE">
      <w:pPr>
        <w:ind w:firstLine="709"/>
        <w:rPr>
          <w:rFonts w:ascii="Times New Roman" w:hAnsi="Times New Roman"/>
        </w:rPr>
      </w:pPr>
    </w:p>
    <w:p w:rsidR="006139BE" w:rsidRPr="006139BE" w:rsidRDefault="006139BE" w:rsidP="006139BE">
      <w:pPr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3 ГОД ОБУЧЕНИЯ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2055"/>
        <w:gridCol w:w="1701"/>
        <w:gridCol w:w="1701"/>
        <w:gridCol w:w="1743"/>
      </w:tblGrid>
      <w:tr w:rsidR="006139BE" w:rsidRPr="006139BE" w:rsidTr="00D63674">
        <w:tc>
          <w:tcPr>
            <w:tcW w:w="720" w:type="dxa"/>
            <w:vMerge w:val="restart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2055" w:type="dxa"/>
            <w:vMerge w:val="restart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5145" w:type="dxa"/>
            <w:gridSpan w:val="3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Общий объем времени в часах</w:t>
            </w:r>
          </w:p>
        </w:tc>
      </w:tr>
      <w:tr w:rsidR="006139BE" w:rsidRPr="006139BE" w:rsidTr="00D63674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5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Максимальная учебная нагрузка</w:t>
            </w:r>
          </w:p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Самостоятельная работа</w:t>
            </w:r>
          </w:p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Аудиторные занятия</w:t>
            </w:r>
          </w:p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39BE" w:rsidRPr="006139BE" w:rsidTr="00D63674">
        <w:trPr>
          <w:trHeight w:val="394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5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49,5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16,5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33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Виды изображений в картине. 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Язык графики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1.3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Язык живописи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1.4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Диорама, панорама как виды монументальной живописи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1.5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Жанры изобразительного искусства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урок-игра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1.6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Интерпретация в искусстве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1.7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1.8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682" w:firstLine="709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Пленэр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682"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Декоративно-прикладное искусство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2.1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Текстиль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2.3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Металл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2.4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2.5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Керамика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2.6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2.7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Дерево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2.8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2.9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Камень. Кость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2.10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rPr>
          <w:trHeight w:val="327"/>
        </w:trPr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139BE">
              <w:rPr>
                <w:rFonts w:ascii="Times New Roman" w:hAnsi="Times New Roman"/>
                <w:color w:val="000000"/>
              </w:rPr>
              <w:t>Стекло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 xml:space="preserve">Искусство как вид культурной деятельности.  Многогранный результат </w:t>
            </w:r>
            <w:hyperlink r:id="rId6" w:tooltip="Творчество" w:history="1">
              <w:r w:rsidRPr="00D63674">
                <w:rPr>
                  <w:rFonts w:ascii="Times New Roman" w:hAnsi="Times New Roman"/>
                  <w:b/>
                </w:rPr>
                <w:t>творческой деятельности</w:t>
              </w:r>
            </w:hyperlink>
            <w:r w:rsidRPr="00D63674">
              <w:rPr>
                <w:rFonts w:ascii="Times New Roman" w:hAnsi="Times New Roman"/>
                <w:b/>
              </w:rPr>
              <w:t xml:space="preserve"> поколений. Сохранение и приумножение  культурного н</w:t>
            </w:r>
            <w:r w:rsidRPr="006139BE">
              <w:rPr>
                <w:rFonts w:ascii="Times New Roman" w:hAnsi="Times New Roman"/>
                <w:b/>
              </w:rPr>
              <w:t>аследия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Язык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Современная детская литература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3.3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Творческий эксперимент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урок-эксперимент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3.4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Музыка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3.5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Песня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 w:right="-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3.6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Танец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3.7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Реставрация и хранение объектов культуры и искусства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3.8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Значение культурного наследия в истории человечества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3.9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Церковь – как объект искусства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3.10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Хранение «культурных единиц»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3.11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Творческий проект «Семейные реликвии»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«Мой родной город вчера и сегодня»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3.13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«Мой родной город вчера и сегодня»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</w:tbl>
    <w:p w:rsidR="00D63674" w:rsidRDefault="00D63674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6139BE">
        <w:rPr>
          <w:rFonts w:ascii="Times New Roman" w:hAnsi="Times New Roman"/>
          <w:b/>
          <w:sz w:val="26"/>
          <w:szCs w:val="26"/>
        </w:rPr>
        <w:t xml:space="preserve">. СОДЕРЖАНИЕ УЧЕБНОГО ПРЕДМЕТА </w:t>
      </w:r>
    </w:p>
    <w:p w:rsidR="006139BE" w:rsidRPr="006139BE" w:rsidRDefault="006139BE" w:rsidP="006139BE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  <w:sz w:val="26"/>
          <w:szCs w:val="26"/>
        </w:rPr>
      </w:pPr>
      <w:r w:rsidRPr="006139BE">
        <w:rPr>
          <w:rStyle w:val="c5c1c19"/>
          <w:sz w:val="26"/>
          <w:szCs w:val="26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 </w:t>
      </w:r>
    </w:p>
    <w:p w:rsidR="006139BE" w:rsidRPr="006139BE" w:rsidRDefault="006139BE" w:rsidP="006139BE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"/>
          <w:sz w:val="26"/>
          <w:szCs w:val="26"/>
        </w:rPr>
      </w:pPr>
      <w:r w:rsidRPr="006139BE">
        <w:rPr>
          <w:rStyle w:val="c5c1c19"/>
          <w:sz w:val="26"/>
          <w:szCs w:val="26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6139BE" w:rsidRPr="006139BE" w:rsidRDefault="006139BE" w:rsidP="006139BE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6139BE">
        <w:rPr>
          <w:rStyle w:val="c5c1c19"/>
          <w:sz w:val="26"/>
          <w:szCs w:val="26"/>
        </w:rPr>
        <w:t xml:space="preserve">Программа ориентирована на </w:t>
      </w:r>
      <w:r w:rsidRPr="006139BE">
        <w:rPr>
          <w:rStyle w:val="c5c1"/>
          <w:sz w:val="26"/>
          <w:szCs w:val="26"/>
        </w:rPr>
        <w:t xml:space="preserve">знакомство с различными видами искусства. Большая часть заданий призвана развивать </w:t>
      </w:r>
      <w:r w:rsidRPr="006139BE">
        <w:rPr>
          <w:sz w:val="26"/>
          <w:szCs w:val="26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6139BE" w:rsidRPr="006139BE" w:rsidRDefault="006139BE" w:rsidP="006139BE">
      <w:pPr>
        <w:ind w:firstLine="709"/>
        <w:rPr>
          <w:rFonts w:ascii="Times New Roman" w:hAnsi="Times New Roman"/>
          <w:sz w:val="26"/>
          <w:szCs w:val="26"/>
        </w:rPr>
      </w:pPr>
    </w:p>
    <w:p w:rsidR="006139BE" w:rsidRPr="006139BE" w:rsidRDefault="006139BE" w:rsidP="006139BE">
      <w:pPr>
        <w:ind w:firstLine="709"/>
        <w:rPr>
          <w:rFonts w:ascii="Times New Roman" w:hAnsi="Times New Roman"/>
          <w:sz w:val="26"/>
          <w:szCs w:val="26"/>
        </w:rPr>
      </w:pPr>
    </w:p>
    <w:p w:rsidR="006139BE" w:rsidRPr="006139BE" w:rsidRDefault="006139BE" w:rsidP="006139BE">
      <w:pPr>
        <w:ind w:firstLine="709"/>
        <w:rPr>
          <w:rFonts w:ascii="Times New Roman" w:hAnsi="Times New Roman"/>
          <w:sz w:val="26"/>
          <w:szCs w:val="26"/>
        </w:rPr>
      </w:pPr>
    </w:p>
    <w:p w:rsidR="00D30C2B" w:rsidRDefault="00D30C2B" w:rsidP="006139BE">
      <w:pPr>
        <w:jc w:val="center"/>
        <w:rPr>
          <w:rStyle w:val="c5c1c19"/>
          <w:rFonts w:ascii="Times New Roman" w:hAnsi="Times New Roman"/>
          <w:b/>
          <w:caps/>
          <w:sz w:val="26"/>
          <w:szCs w:val="26"/>
        </w:rPr>
      </w:pPr>
    </w:p>
    <w:p w:rsidR="006139BE" w:rsidRPr="006139BE" w:rsidRDefault="006139BE" w:rsidP="006139BE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6139BE">
        <w:rPr>
          <w:rStyle w:val="c5c1c19"/>
          <w:rFonts w:ascii="Times New Roman" w:hAnsi="Times New Roman"/>
          <w:b/>
          <w:caps/>
          <w:sz w:val="26"/>
          <w:szCs w:val="26"/>
        </w:rPr>
        <w:t>годовые требования</w:t>
      </w:r>
    </w:p>
    <w:p w:rsidR="006139BE" w:rsidRPr="006139BE" w:rsidRDefault="006139BE" w:rsidP="006139BE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6139BE">
        <w:rPr>
          <w:rFonts w:ascii="Times New Roman" w:hAnsi="Times New Roman"/>
          <w:b/>
          <w:caps/>
          <w:sz w:val="26"/>
          <w:szCs w:val="26"/>
        </w:rPr>
        <w:t>Первый год обучения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 Раздел «ВИДЫ ИСКУССТВА»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1.1 Тема: Вводная беседа о видах искусства. </w:t>
      </w:r>
      <w:proofErr w:type="spellStart"/>
      <w:r w:rsidRPr="006139BE">
        <w:rPr>
          <w:rFonts w:ascii="Times New Roman" w:hAnsi="Times New Roman"/>
          <w:sz w:val="26"/>
          <w:szCs w:val="26"/>
        </w:rPr>
        <w:t>Полихудожественный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подход как средство развития эмоциональной отзывчивости детей. Понятия «виды искусства». Изобразительное искусство (графика, живопись, скульптура, </w:t>
      </w:r>
      <w:r w:rsidRPr="006139BE">
        <w:rPr>
          <w:rFonts w:ascii="Times New Roman" w:hAnsi="Times New Roman"/>
          <w:sz w:val="26"/>
          <w:szCs w:val="26"/>
        </w:rPr>
        <w:lastRenderedPageBreak/>
        <w:t xml:space="preserve">декоративно-прикладное искусство, архитектура), литература, музыка, танец, фотография, кинематограф, театр. Знакомство с произведениями разных видов </w:t>
      </w:r>
      <w:proofErr w:type="spellStart"/>
      <w:r w:rsidRPr="006139BE">
        <w:rPr>
          <w:rFonts w:ascii="Times New Roman" w:hAnsi="Times New Roman"/>
          <w:sz w:val="26"/>
          <w:szCs w:val="26"/>
        </w:rPr>
        <w:t>искусства.Самостоятельная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работа: работа с иллюстративным, аудиовизуальным материалом (поиск репродукций, фотографий, заданный преподавателем, прослушивание музыкальных отрывков, чтение отрывков литературных произведений, просмотр фильмов).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1.2 Тема: Знакомство с пространственными (пластическими) видами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искусства.</w:t>
      </w:r>
      <w:r w:rsidRPr="006139BE">
        <w:rPr>
          <w:rFonts w:ascii="Times New Roman" w:hAnsi="Times New Roman"/>
          <w:sz w:val="26"/>
          <w:szCs w:val="26"/>
        </w:rPr>
        <w:t>Понятие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термина «пространственные виды искусства». Изобразительное искусство (и его виды), декоративно-прикладное искусство, скульптура, архитектура, </w:t>
      </w:r>
      <w:proofErr w:type="spellStart"/>
      <w:r w:rsidRPr="006139BE">
        <w:rPr>
          <w:rFonts w:ascii="Times New Roman" w:hAnsi="Times New Roman"/>
          <w:sz w:val="26"/>
          <w:szCs w:val="26"/>
        </w:rPr>
        <w:t>фотография.Самостоятельная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работа: работа с репродукциями.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1.3 Тема: Знакомство с динамическими (временными) видами искусства. </w:t>
      </w:r>
      <w:r w:rsidRPr="006139BE">
        <w:rPr>
          <w:rFonts w:ascii="Times New Roman" w:hAnsi="Times New Roman"/>
          <w:sz w:val="26"/>
          <w:szCs w:val="26"/>
        </w:rPr>
        <w:t xml:space="preserve">Понятие термина «динамические виды искусства». Музыка, </w:t>
      </w:r>
      <w:proofErr w:type="spellStart"/>
      <w:r w:rsidRPr="006139BE">
        <w:rPr>
          <w:rFonts w:ascii="Times New Roman" w:hAnsi="Times New Roman"/>
          <w:sz w:val="26"/>
          <w:szCs w:val="26"/>
        </w:rPr>
        <w:t>литература.Самостоятельная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работа: прослушивание музыкальных произведений (выбирается преподавателем).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1.4 Тема: Знакомство с синтетическими (зрелищными) видами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искусства.</w:t>
      </w:r>
      <w:r w:rsidRPr="006139BE">
        <w:rPr>
          <w:rFonts w:ascii="Times New Roman" w:hAnsi="Times New Roman"/>
          <w:sz w:val="26"/>
          <w:szCs w:val="26"/>
        </w:rPr>
        <w:t>Понятие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6139BE" w:rsidRPr="006139BE" w:rsidRDefault="006139BE" w:rsidP="006139BE">
      <w:pPr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 Раздел «ИЗОБРАЗИТЕЛЬНОЕ ИСКУССТВО»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 Тема: «Чем и как работает художник».</w:t>
      </w:r>
      <w:r w:rsidRPr="006139BE">
        <w:rPr>
          <w:rFonts w:ascii="Times New Roman" w:hAnsi="Times New Roman"/>
          <w:sz w:val="26"/>
          <w:szCs w:val="26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используя различные художественные материалы.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2.2 Тема: Жанры изобразительного искусства.</w:t>
      </w:r>
      <w:r w:rsidRPr="006139BE">
        <w:rPr>
          <w:rFonts w:ascii="Times New Roman" w:hAnsi="Times New Roman"/>
          <w:sz w:val="26"/>
          <w:szCs w:val="26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2.3 Тема: «Композиция».</w:t>
      </w:r>
      <w:r w:rsidRPr="006139BE">
        <w:rPr>
          <w:rFonts w:ascii="Times New Roman" w:hAnsi="Times New Roman"/>
          <w:sz w:val="26"/>
          <w:szCs w:val="26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2.4 Тема: Знакомство с композиционными схемами на примере фотоискусства.</w:t>
      </w:r>
      <w:r w:rsidRPr="006139BE">
        <w:rPr>
          <w:rFonts w:ascii="Times New Roman" w:hAnsi="Times New Roman"/>
          <w:sz w:val="26"/>
          <w:szCs w:val="26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центр. Самостоятельная работа: самостоятельное выполнение фотографий (натюрморт, пейзаж, портрет).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2.5 Тема: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Рисунок.</w:t>
      </w:r>
      <w:r w:rsidRPr="006139BE">
        <w:rPr>
          <w:rFonts w:ascii="Times New Roman" w:hAnsi="Times New Roman"/>
          <w:sz w:val="26"/>
          <w:szCs w:val="26"/>
        </w:rPr>
        <w:t>Искусство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2.6 Тема: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Графика.</w:t>
      </w:r>
      <w:r w:rsidRPr="006139BE">
        <w:rPr>
          <w:rFonts w:ascii="Times New Roman" w:hAnsi="Times New Roman"/>
          <w:sz w:val="26"/>
          <w:szCs w:val="26"/>
        </w:rPr>
        <w:t>Графика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как самостоятельный вид искусства. Знакомство с произведениями графики. Виды графики. Книжная графика, декоративная графика. Самостоятельная работа: выполнение несложных графических упражнений. 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2.7 Тема: Выразительные средства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графики.</w:t>
      </w:r>
      <w:r w:rsidRPr="006139BE">
        <w:rPr>
          <w:rFonts w:ascii="Times New Roman" w:hAnsi="Times New Roman"/>
          <w:sz w:val="26"/>
          <w:szCs w:val="26"/>
        </w:rPr>
        <w:t>Знакомство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 Самостоятельная работа: выполнение несложных графических упражнений.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2.8 Тема: «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Силуэт</w:t>
      </w:r>
      <w:proofErr w:type="gramStart"/>
      <w:r w:rsidRPr="006139BE">
        <w:rPr>
          <w:rFonts w:ascii="Times New Roman" w:hAnsi="Times New Roman"/>
          <w:b/>
          <w:sz w:val="26"/>
          <w:szCs w:val="26"/>
        </w:rPr>
        <w:t>».</w:t>
      </w:r>
      <w:r w:rsidRPr="006139BE">
        <w:rPr>
          <w:rFonts w:ascii="Times New Roman" w:hAnsi="Times New Roman"/>
          <w:sz w:val="26"/>
          <w:szCs w:val="26"/>
        </w:rPr>
        <w:t>Понятие</w:t>
      </w:r>
      <w:proofErr w:type="spellEnd"/>
      <w:proofErr w:type="gramEnd"/>
      <w:r w:rsidRPr="006139BE">
        <w:rPr>
          <w:rFonts w:ascii="Times New Roman" w:hAnsi="Times New Roman"/>
          <w:sz w:val="26"/>
          <w:szCs w:val="26"/>
        </w:rPr>
        <w:t xml:space="preserve">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 Самостоятельная работа: выполнение несложных силуэтов из черной бумаги.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2.9 Тема: Живопись. </w:t>
      </w:r>
      <w:r w:rsidRPr="006139BE">
        <w:rPr>
          <w:rFonts w:ascii="Times New Roman" w:hAnsi="Times New Roman"/>
          <w:sz w:val="26"/>
          <w:szCs w:val="26"/>
        </w:rPr>
        <w:t xml:space="preserve"> Знакомство с понятием «живопись», виды живописи. Материалы, используемые в живописи. Знакомство с репродукциями известных </w:t>
      </w:r>
      <w:r w:rsidRPr="006139BE">
        <w:rPr>
          <w:rFonts w:ascii="Times New Roman" w:hAnsi="Times New Roman"/>
          <w:sz w:val="26"/>
          <w:szCs w:val="26"/>
        </w:rPr>
        <w:lastRenderedPageBreak/>
        <w:t>живописцев. Самостоятельная работа: выполнение несложных упражнений в технике акварель.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2.10 Тема: «Цвет».</w:t>
      </w:r>
      <w:r w:rsidRPr="006139BE">
        <w:rPr>
          <w:rFonts w:ascii="Times New Roman" w:hAnsi="Times New Roman"/>
          <w:sz w:val="26"/>
          <w:szCs w:val="26"/>
        </w:rPr>
        <w:t xml:space="preserve">  Знакомство с понятием «цвет». Восприятие цвета. Происхождение цветов. Цветовой круг. Теплые, холодные цвета. Цвета в разных сферах жизни. Выполнение упражнений. Самостоятельная работа: выполнение несложных упражнений.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2.11 Тема: «Колорит».</w:t>
      </w:r>
      <w:r w:rsidRPr="006139BE">
        <w:rPr>
          <w:rFonts w:ascii="Times New Roman" w:hAnsi="Times New Roman"/>
          <w:sz w:val="26"/>
          <w:szCs w:val="26"/>
        </w:rPr>
        <w:t xml:space="preserve"> Красочное богатство в картине. Знакомство с понятием «колорит». Нюансы, контрасты, цветовые гармонии. Палитры художников. Самостоятельная работа: подбор репродукций.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2.12 Тема: Способы работы с цветом: «Акварель».</w:t>
      </w:r>
      <w:r w:rsidRPr="006139BE">
        <w:rPr>
          <w:rFonts w:ascii="Times New Roman" w:hAnsi="Times New Roman"/>
          <w:sz w:val="26"/>
          <w:szCs w:val="26"/>
        </w:rPr>
        <w:t xml:space="preserve">  Знакомить с происхождением акварели, ее </w:t>
      </w:r>
      <w:proofErr w:type="spellStart"/>
      <w:r w:rsidRPr="006139BE">
        <w:rPr>
          <w:rFonts w:ascii="Times New Roman" w:hAnsi="Times New Roman"/>
          <w:sz w:val="26"/>
          <w:szCs w:val="26"/>
        </w:rPr>
        <w:t>свойствами.Художники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– акварелисты: М. </w:t>
      </w:r>
      <w:proofErr w:type="spellStart"/>
      <w:proofErr w:type="gramStart"/>
      <w:r w:rsidRPr="006139BE">
        <w:rPr>
          <w:rFonts w:ascii="Times New Roman" w:hAnsi="Times New Roman"/>
          <w:sz w:val="26"/>
          <w:szCs w:val="26"/>
        </w:rPr>
        <w:t>Врубель,В</w:t>
      </w:r>
      <w:proofErr w:type="spellEnd"/>
      <w:r w:rsidRPr="006139BE">
        <w:rPr>
          <w:rFonts w:ascii="Times New Roman" w:hAnsi="Times New Roman"/>
          <w:sz w:val="26"/>
          <w:szCs w:val="26"/>
        </w:rPr>
        <w:t>.</w:t>
      </w:r>
      <w:proofErr w:type="gramEnd"/>
      <w:r w:rsidRPr="006139BE">
        <w:rPr>
          <w:rFonts w:ascii="Times New Roman" w:hAnsi="Times New Roman"/>
          <w:sz w:val="26"/>
          <w:szCs w:val="26"/>
        </w:rPr>
        <w:t xml:space="preserve"> Серов, К. Сомов и др. Самостоятельная </w:t>
      </w:r>
      <w:proofErr w:type="spellStart"/>
      <w:r w:rsidRPr="006139BE">
        <w:rPr>
          <w:rFonts w:ascii="Times New Roman" w:hAnsi="Times New Roman"/>
          <w:sz w:val="26"/>
          <w:szCs w:val="26"/>
        </w:rPr>
        <w:t>работа:подбор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репродукций.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2.13 Тема: Способы работы с цветом: «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Гуашь</w:t>
      </w:r>
      <w:proofErr w:type="gramStart"/>
      <w:r w:rsidRPr="006139BE">
        <w:rPr>
          <w:rFonts w:ascii="Times New Roman" w:hAnsi="Times New Roman"/>
          <w:b/>
          <w:sz w:val="26"/>
          <w:szCs w:val="26"/>
        </w:rPr>
        <w:t>».</w:t>
      </w:r>
      <w:r w:rsidRPr="006139BE">
        <w:rPr>
          <w:rFonts w:ascii="Times New Roman" w:hAnsi="Times New Roman"/>
          <w:sz w:val="26"/>
          <w:szCs w:val="26"/>
        </w:rPr>
        <w:t>Свойства</w:t>
      </w:r>
      <w:proofErr w:type="spellEnd"/>
      <w:proofErr w:type="gramEnd"/>
      <w:r w:rsidRPr="006139BE">
        <w:rPr>
          <w:rFonts w:ascii="Times New Roman" w:hAnsi="Times New Roman"/>
          <w:sz w:val="26"/>
          <w:szCs w:val="26"/>
        </w:rPr>
        <w:t xml:space="preserve"> гуаши. Особенности работы. Белила. Показ работ учащихся и репродукций художников, работающих в этой технике. Самостоятельная работа: выполнение несложных композиций в данной технике на тему, заданную преподавателем.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2.14 Тема: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Способыработы</w:t>
      </w:r>
      <w:proofErr w:type="spellEnd"/>
      <w:r w:rsidRPr="006139BE">
        <w:rPr>
          <w:rFonts w:ascii="Times New Roman" w:hAnsi="Times New Roman"/>
          <w:b/>
          <w:sz w:val="26"/>
          <w:szCs w:val="26"/>
        </w:rPr>
        <w:t xml:space="preserve"> с цветом: «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Пастель</w:t>
      </w:r>
      <w:proofErr w:type="gramStart"/>
      <w:r w:rsidRPr="006139BE">
        <w:rPr>
          <w:rFonts w:ascii="Times New Roman" w:hAnsi="Times New Roman"/>
          <w:b/>
          <w:sz w:val="26"/>
          <w:szCs w:val="26"/>
        </w:rPr>
        <w:t>».</w:t>
      </w:r>
      <w:r w:rsidRPr="006139BE">
        <w:rPr>
          <w:rFonts w:ascii="Times New Roman" w:hAnsi="Times New Roman"/>
          <w:sz w:val="26"/>
          <w:szCs w:val="26"/>
        </w:rPr>
        <w:t>Знакомство</w:t>
      </w:r>
      <w:proofErr w:type="spellEnd"/>
      <w:proofErr w:type="gramEnd"/>
      <w:r w:rsidRPr="006139BE">
        <w:rPr>
          <w:rFonts w:ascii="Times New Roman" w:hAnsi="Times New Roman"/>
          <w:sz w:val="26"/>
          <w:szCs w:val="26"/>
        </w:rPr>
        <w:t xml:space="preserve"> с понятием «пастель», история возникновения техники. Характерные особенности техники. Пастельная бумага, фиксаж. Хранение пастельных работ. Самостоятельная </w:t>
      </w:r>
      <w:proofErr w:type="spellStart"/>
      <w:proofErr w:type="gramStart"/>
      <w:r w:rsidRPr="006139BE">
        <w:rPr>
          <w:rFonts w:ascii="Times New Roman" w:hAnsi="Times New Roman"/>
          <w:sz w:val="26"/>
          <w:szCs w:val="26"/>
        </w:rPr>
        <w:t>работа:выполнение</w:t>
      </w:r>
      <w:proofErr w:type="spellEnd"/>
      <w:proofErr w:type="gramEnd"/>
      <w:r w:rsidRPr="006139BE">
        <w:rPr>
          <w:rFonts w:ascii="Times New Roman" w:hAnsi="Times New Roman"/>
          <w:sz w:val="26"/>
          <w:szCs w:val="26"/>
        </w:rPr>
        <w:t xml:space="preserve"> несложных композиций в данной </w:t>
      </w:r>
      <w:proofErr w:type="spellStart"/>
      <w:r w:rsidRPr="006139BE">
        <w:rPr>
          <w:rFonts w:ascii="Times New Roman" w:hAnsi="Times New Roman"/>
          <w:sz w:val="26"/>
          <w:szCs w:val="26"/>
        </w:rPr>
        <w:t>техникена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тему, заданную преподавателем.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2.15 Тема: Способы работы с цветом: «Масляные краски».</w:t>
      </w:r>
      <w:r w:rsidRPr="006139BE">
        <w:rPr>
          <w:rFonts w:ascii="Times New Roman" w:hAnsi="Times New Roman"/>
          <w:sz w:val="26"/>
          <w:szCs w:val="26"/>
        </w:rPr>
        <w:t xml:space="preserve"> Знакомство с техникой работы маслом. Изготовление красок. Способы работы. Знакомство с работами художников. Экскурсия по выставке. Самостоятельная работа: посещение музея изобразительных искусств.</w:t>
      </w:r>
    </w:p>
    <w:p w:rsidR="006139BE" w:rsidRPr="006139BE" w:rsidRDefault="006139BE" w:rsidP="006139BE">
      <w:pPr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 Раздел «ЛИТЕРАТУРА»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3.1 Тема: Литература как вид искусства</w:t>
      </w:r>
      <w:r w:rsidRPr="006139BE">
        <w:rPr>
          <w:rFonts w:ascii="Times New Roman" w:hAnsi="Times New Roman"/>
          <w:sz w:val="26"/>
          <w:szCs w:val="26"/>
        </w:rPr>
        <w:t xml:space="preserve">. 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из </w:t>
      </w:r>
      <w:r w:rsidRPr="006139BE">
        <w:rPr>
          <w:rFonts w:ascii="Times New Roman" w:hAnsi="Times New Roman"/>
          <w:sz w:val="26"/>
          <w:szCs w:val="26"/>
        </w:rPr>
        <w:lastRenderedPageBreak/>
        <w:t>художественной литературы. Самостоятельная работа: чтение отрывков литературных произведений, заданных преподавателем.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3.2 Тема: Литературные жанры. </w:t>
      </w:r>
      <w:r w:rsidRPr="006139BE">
        <w:rPr>
          <w:rFonts w:ascii="Times New Roman" w:hAnsi="Times New Roman"/>
          <w:sz w:val="26"/>
          <w:szCs w:val="26"/>
        </w:rPr>
        <w:t xml:space="preserve"> Сказка, рассказ, пьеса, стихотворение. Знакомство с творчеством детских поэтов и прозаиков. Чтение отрывков художественной литературы. Самостоятельная работа: сочинение небольшого рассказа, сказки или стихотворения.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3.3 Тема: Литература и синтетические виды искусства. </w:t>
      </w:r>
      <w:r w:rsidRPr="006139BE">
        <w:rPr>
          <w:rFonts w:ascii="Times New Roman" w:hAnsi="Times New Roman"/>
          <w:sz w:val="26"/>
          <w:szCs w:val="26"/>
        </w:rPr>
        <w:t xml:space="preserve">Литература и музыка. Литература и изобразительное искусство. </w:t>
      </w:r>
      <w:proofErr w:type="spellStart"/>
      <w:r w:rsidRPr="006139BE">
        <w:rPr>
          <w:rFonts w:ascii="Times New Roman" w:hAnsi="Times New Roman"/>
          <w:sz w:val="26"/>
          <w:szCs w:val="26"/>
        </w:rPr>
        <w:t>Искусствоиллюстрации</w:t>
      </w:r>
      <w:proofErr w:type="spellEnd"/>
      <w:r w:rsidRPr="006139BE">
        <w:rPr>
          <w:rFonts w:ascii="Times New Roman" w:hAnsi="Times New Roman"/>
          <w:sz w:val="26"/>
          <w:szCs w:val="26"/>
        </w:rPr>
        <w:t>. Литература и театр (кино</w:t>
      </w:r>
      <w:proofErr w:type="gramStart"/>
      <w:r w:rsidRPr="006139BE">
        <w:rPr>
          <w:rFonts w:ascii="Times New Roman" w:hAnsi="Times New Roman"/>
          <w:sz w:val="26"/>
          <w:szCs w:val="26"/>
        </w:rPr>
        <w:t>).Самостоятельная</w:t>
      </w:r>
      <w:proofErr w:type="gramEnd"/>
      <w:r w:rsidRPr="006139BE">
        <w:rPr>
          <w:rFonts w:ascii="Times New Roman" w:hAnsi="Times New Roman"/>
          <w:sz w:val="26"/>
          <w:szCs w:val="26"/>
        </w:rPr>
        <w:t xml:space="preserve"> работа: выполнение иллюстрации к любимому литературному произведению.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4. Раздел «МУЗЫКА»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4.1 Тема: Музыка как вид искусства</w:t>
      </w:r>
      <w:r w:rsidRPr="006139BE">
        <w:rPr>
          <w:rFonts w:ascii="Times New Roman" w:hAnsi="Times New Roman"/>
          <w:sz w:val="26"/>
          <w:szCs w:val="26"/>
        </w:rPr>
        <w:t>. Звук. Ноты. Мотив. Элементы музыкального языка (ритм, темп, интервал, размер и др.). Музыка в жизни человека. Музыка в природе. Самостоятельная работа: прослушивание отрывков разнообразных музыкальных произведений.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4.2 Тема: Музыкальные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инструменты.</w:t>
      </w:r>
      <w:r w:rsidRPr="006139BE">
        <w:rPr>
          <w:rFonts w:ascii="Times New Roman" w:hAnsi="Times New Roman"/>
          <w:sz w:val="26"/>
          <w:szCs w:val="26"/>
        </w:rPr>
        <w:t>Классификация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музыкальных инструментов. Прослушивание отдельных музыкальных инструментов. Оркестр – как групповая форма исполнения музыкального произведения. Самостоятельная работа: просмотр музыкальных телепередач на канале «Культура», детских музыкальных телепередач.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4.3 Тема: Музыкальные направления и стили.</w:t>
      </w:r>
      <w:r w:rsidRPr="006139BE">
        <w:rPr>
          <w:rFonts w:ascii="Times New Roman" w:hAnsi="Times New Roman"/>
          <w:sz w:val="26"/>
          <w:szCs w:val="26"/>
        </w:rPr>
        <w:t xml:space="preserve">  Классическая музыка. Народная музыка. Современная музыка. Самостоятельная работа: посещение филармонии или концерта.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 Раздел «ХОРЕОГРАФИЯ»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Танец и виды танцевального искусства.</w:t>
      </w:r>
      <w:r w:rsidRPr="006139BE">
        <w:rPr>
          <w:rFonts w:ascii="Times New Roman" w:hAnsi="Times New Roman"/>
          <w:sz w:val="26"/>
          <w:szCs w:val="26"/>
        </w:rPr>
        <w:t xml:space="preserve"> Бальные танцы, балет, акробатические, исторические, народные, ритуальные, спортивные, степ, современные (</w:t>
      </w:r>
      <w:proofErr w:type="spellStart"/>
      <w:r w:rsidRPr="006139BE">
        <w:rPr>
          <w:rFonts w:ascii="Times New Roman" w:hAnsi="Times New Roman"/>
          <w:sz w:val="26"/>
          <w:szCs w:val="26"/>
        </w:rPr>
        <w:t>хастл</w:t>
      </w:r>
      <w:proofErr w:type="spellEnd"/>
      <w:r w:rsidRPr="006139BE">
        <w:rPr>
          <w:rFonts w:ascii="Times New Roman" w:hAnsi="Times New Roman"/>
          <w:sz w:val="26"/>
          <w:szCs w:val="26"/>
        </w:rPr>
        <w:t>) танцы.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5.2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Композиция в хореографии.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Художественный образ в танце. Актерское мастерство. Движения и пластика – основные компоненты эстетики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танца. Музыкальная составляющая танца. Самостоятельная работа: выполнение несложных зарисовок человека в движении (используется стилизация изображения).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Профессии в области хореографии. </w:t>
      </w:r>
      <w:r w:rsidRPr="006139BE">
        <w:rPr>
          <w:rFonts w:ascii="Times New Roman" w:hAnsi="Times New Roman"/>
          <w:sz w:val="26"/>
          <w:szCs w:val="26"/>
        </w:rPr>
        <w:t>Известные представители в искусстве хореографии. Просмотр отрывков прославленных произведений. Самостоятельная работа: ассоциативное изображение танца (кадриль, вальс, танго).</w:t>
      </w:r>
    </w:p>
    <w:p w:rsidR="006139BE" w:rsidRPr="006139BE" w:rsidRDefault="006139BE" w:rsidP="006139BE">
      <w:pPr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 Раздел «ТЕАТР»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Искусство театра.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 Самостоятельная работа: посещение театра кукол, театра юного зрителя.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Выразительные средства театрального искусства.</w:t>
      </w:r>
      <w:r w:rsidRPr="006139BE">
        <w:rPr>
          <w:rFonts w:ascii="Times New Roman" w:hAnsi="Times New Roman"/>
          <w:sz w:val="26"/>
          <w:szCs w:val="26"/>
        </w:rPr>
        <w:t xml:space="preserve"> Визуальные (театральные декорации, костюмы, грим), пластические (жесты и мимика, сценическое движение, танцы) и временные (темп, ритм, антракт, занавес). Самостоятельная работа: выполнение несложных зарисовок театрального занавеса или костюма персонажа.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«Детский театр».</w:t>
      </w:r>
      <w:r w:rsidRPr="006139BE">
        <w:rPr>
          <w:rFonts w:ascii="Times New Roman" w:hAnsi="Times New Roman"/>
          <w:sz w:val="26"/>
          <w:szCs w:val="26"/>
        </w:rPr>
        <w:t xml:space="preserve"> Театр юного зрителя, музыкальный театр, театр кукол (виды кукол: ростовые, марионетки, </w:t>
      </w:r>
      <w:proofErr w:type="spellStart"/>
      <w:r w:rsidRPr="006139BE">
        <w:rPr>
          <w:rFonts w:ascii="Times New Roman" w:hAnsi="Times New Roman"/>
          <w:sz w:val="26"/>
          <w:szCs w:val="26"/>
        </w:rPr>
        <w:t>бибао</w:t>
      </w:r>
      <w:proofErr w:type="spellEnd"/>
      <w:r w:rsidRPr="006139BE">
        <w:rPr>
          <w:rFonts w:ascii="Times New Roman" w:hAnsi="Times New Roman"/>
          <w:sz w:val="26"/>
          <w:szCs w:val="26"/>
        </w:rPr>
        <w:t>, пальчиковые и др.). Самостоятельная работа: выполнение эскиза театральной куклы.</w:t>
      </w:r>
    </w:p>
    <w:p w:rsidR="00D30C2B" w:rsidRDefault="00D30C2B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30C2B" w:rsidRDefault="00D30C2B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7. Раздел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«КИНО И ТЕЛЕВИДЕНИЕ»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7.1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Искусство кинематографа.</w:t>
      </w:r>
      <w:r w:rsidRPr="006139BE">
        <w:rPr>
          <w:rFonts w:ascii="Times New Roman" w:hAnsi="Times New Roman"/>
          <w:sz w:val="26"/>
          <w:szCs w:val="26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Самостоятельная работа: просмотр детского кинофильма.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7.2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Детское кино.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известными детскими фильмами. Дети-актеры. Театр и кино. Самостоятельная работа: театральный этюд.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7.3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Детские телепередачи.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Виды детских телепередач. Ведущие детских программ. Самостоятельная работа: просмотр детских телепередач с последующим обсуждением.</w:t>
      </w:r>
    </w:p>
    <w:p w:rsidR="006139BE" w:rsidRPr="006139BE" w:rsidRDefault="006139BE" w:rsidP="006139BE">
      <w:pPr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6139BE">
        <w:rPr>
          <w:rFonts w:ascii="Times New Roman" w:hAnsi="Times New Roman"/>
          <w:b/>
          <w:caps/>
          <w:sz w:val="26"/>
          <w:szCs w:val="26"/>
        </w:rPr>
        <w:t>ВТОРОЙ ГОД обучения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 Раздел «ИЗОБРАЗИТЕЛЬНОЕ ИСКУССТВО»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1.1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Беседа о композиции.</w:t>
      </w:r>
      <w:r w:rsidRPr="006139BE">
        <w:rPr>
          <w:rFonts w:ascii="Times New Roman" w:hAnsi="Times New Roman"/>
          <w:sz w:val="26"/>
          <w:szCs w:val="26"/>
        </w:rPr>
        <w:t xml:space="preserve"> «Как смотреть картину?» Сюжет композиции. Главное и второстепенное в композиции. Плановость. Композиционный центр. Колорит. Самостоятельная работа: посещение выставочного пространства. </w:t>
      </w:r>
    </w:p>
    <w:p w:rsidR="006139BE" w:rsidRPr="006139BE" w:rsidRDefault="006139BE" w:rsidP="00CE4C0C">
      <w:pPr>
        <w:numPr>
          <w:ilvl w:val="1"/>
          <w:numId w:val="8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Язык графики. </w:t>
      </w:r>
      <w:r w:rsidRPr="006139BE">
        <w:rPr>
          <w:rFonts w:ascii="Times New Roman" w:hAnsi="Times New Roman"/>
          <w:sz w:val="26"/>
          <w:szCs w:val="26"/>
        </w:rPr>
        <w:t>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6139BE" w:rsidRPr="006139BE" w:rsidRDefault="006139BE" w:rsidP="00CE4C0C">
      <w:pPr>
        <w:numPr>
          <w:ilvl w:val="1"/>
          <w:numId w:val="8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 Язык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6139BE">
        <w:rPr>
          <w:rFonts w:ascii="Times New Roman" w:hAnsi="Times New Roman"/>
          <w:b/>
          <w:sz w:val="26"/>
          <w:szCs w:val="26"/>
        </w:rPr>
        <w:t>живописи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.</w:t>
      </w:r>
      <w:r w:rsidRPr="006139BE">
        <w:rPr>
          <w:rFonts w:ascii="Times New Roman" w:hAnsi="Times New Roman"/>
          <w:sz w:val="26"/>
          <w:szCs w:val="26"/>
        </w:rPr>
        <w:t>Станковая</w:t>
      </w:r>
      <w:proofErr w:type="gramEnd"/>
      <w:r w:rsidRPr="006139BE">
        <w:rPr>
          <w:rFonts w:ascii="Times New Roman" w:hAnsi="Times New Roman"/>
          <w:sz w:val="26"/>
          <w:szCs w:val="26"/>
        </w:rPr>
        <w:t xml:space="preserve"> и монументальная живопись.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1.4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Натюрморт как жанр изобразительного искусства. </w:t>
      </w:r>
      <w:r w:rsidRPr="006139BE">
        <w:rPr>
          <w:rFonts w:ascii="Times New Roman" w:hAnsi="Times New Roman"/>
          <w:sz w:val="26"/>
          <w:szCs w:val="26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 Самостоятельная работа: выполнение зарисовок (фотографий) натюрморта.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Пейзаж как жанр изобразительного искусства. </w:t>
      </w:r>
      <w:r w:rsidRPr="006139BE">
        <w:rPr>
          <w:rFonts w:ascii="Times New Roman" w:hAnsi="Times New Roman"/>
          <w:sz w:val="26"/>
          <w:szCs w:val="26"/>
        </w:rPr>
        <w:t xml:space="preserve"> 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 Самостоятельная работа: поиск репродукций, посещение выставочного пространства.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Портрет как жанр изобразительного искусства. </w:t>
      </w:r>
      <w:r w:rsidRPr="006139BE">
        <w:rPr>
          <w:rFonts w:ascii="Times New Roman" w:hAnsi="Times New Roman"/>
          <w:sz w:val="26"/>
          <w:szCs w:val="26"/>
        </w:rPr>
        <w:t>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 Самостоятельная работа: выполнение портретов членов семьи.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Скульптура как вид изобразительного искусства.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Архитектура как вид изобразительного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зарисовки (копии) архитектурного сооружения (здания, храма, постройки).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Декоративно-прикладное искусство как вид изобразительного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 Раздел «НАРОДНОЕ ИСКУССТВО»</w:t>
      </w:r>
    </w:p>
    <w:p w:rsidR="006139BE" w:rsidRPr="006139BE" w:rsidRDefault="006139BE" w:rsidP="00CE4C0C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Народные ремесла.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Народное ремесло как одна из форм народного художественного творчества, производство художественных изделий. Широко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известные промыслы России. Самостоятельная работа: работа с книгой. Подбор репродукций и фотографий по теме.</w:t>
      </w:r>
    </w:p>
    <w:p w:rsidR="006139BE" w:rsidRPr="006139BE" w:rsidRDefault="006139BE" w:rsidP="00CE4C0C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Народные ремесла родного края.</w:t>
      </w:r>
      <w:r w:rsidRPr="006139BE">
        <w:rPr>
          <w:rFonts w:ascii="Times New Roman" w:hAnsi="Times New Roman"/>
          <w:sz w:val="26"/>
          <w:szCs w:val="26"/>
        </w:rPr>
        <w:t xml:space="preserve"> История возникновения. Народные мастера. Традиции и современность. Самостоятельная работа: посещение краеведческого музея.</w:t>
      </w:r>
    </w:p>
    <w:p w:rsidR="006139BE" w:rsidRPr="006139BE" w:rsidRDefault="006139BE" w:rsidP="00CE4C0C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Народный костюм.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 xml:space="preserve">Из истории народного костюма. Мужской и женский народный костюм. Элементы костюма. Символика в костюме. </w:t>
      </w:r>
      <w:r w:rsidRPr="006139BE">
        <w:rPr>
          <w:rFonts w:ascii="Times New Roman" w:hAnsi="Times New Roman"/>
          <w:sz w:val="26"/>
          <w:szCs w:val="26"/>
        </w:rPr>
        <w:lastRenderedPageBreak/>
        <w:t>Самостоятельная работа: выполнение эскиза народного костюма, работа с иллюстративным материалом.</w:t>
      </w:r>
    </w:p>
    <w:p w:rsidR="006139BE" w:rsidRPr="006139BE" w:rsidRDefault="006139BE" w:rsidP="00CE4C0C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Народный фольклор. Жанры фольклора.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 xml:space="preserve">Музыкальный фольклор. Изобразительный фольклор. Устное народное творчество (пословицы, </w:t>
      </w:r>
      <w:proofErr w:type="spellStart"/>
      <w:r w:rsidRPr="006139BE">
        <w:rPr>
          <w:rFonts w:ascii="Times New Roman" w:hAnsi="Times New Roman"/>
          <w:sz w:val="26"/>
          <w:szCs w:val="26"/>
        </w:rPr>
        <w:t>потешки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, песни, частушки, загадки, сказки, эпос). Самостоятельная работа: чтение и пересказ сказок, загадок, детских </w:t>
      </w:r>
      <w:proofErr w:type="spellStart"/>
      <w:r w:rsidRPr="006139BE">
        <w:rPr>
          <w:rFonts w:ascii="Times New Roman" w:hAnsi="Times New Roman"/>
          <w:sz w:val="26"/>
          <w:szCs w:val="26"/>
        </w:rPr>
        <w:t>потешек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и песенок.</w:t>
      </w:r>
    </w:p>
    <w:p w:rsidR="006139BE" w:rsidRPr="006139BE" w:rsidRDefault="006139BE" w:rsidP="006139BE">
      <w:pPr>
        <w:spacing w:line="36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 Раздел «ПРАЗДНИКИ»</w:t>
      </w:r>
    </w:p>
    <w:p w:rsidR="006139BE" w:rsidRPr="006139BE" w:rsidRDefault="006139BE" w:rsidP="00CE4C0C">
      <w:pPr>
        <w:numPr>
          <w:ilvl w:val="1"/>
          <w:numId w:val="1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139BE">
        <w:rPr>
          <w:rFonts w:ascii="Times New Roman" w:hAnsi="Times New Roman"/>
          <w:b/>
          <w:sz w:val="26"/>
          <w:szCs w:val="26"/>
        </w:rPr>
        <w:t>Тема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:</w:t>
      </w:r>
      <w:proofErr w:type="gramEnd"/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Праздники народного календаря.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сезонными праздниками. Зима (Рождество, колядки, святочные гадания, Крещение и др.), Весна (масленица, Пасха), Лето (Троица, день Ивана Купалы, Спас), Осень (</w:t>
      </w:r>
      <w:proofErr w:type="spellStart"/>
      <w:r w:rsidRPr="006139BE">
        <w:rPr>
          <w:rFonts w:ascii="Times New Roman" w:hAnsi="Times New Roman"/>
          <w:sz w:val="26"/>
          <w:szCs w:val="26"/>
        </w:rPr>
        <w:t>Параскева</w:t>
      </w:r>
      <w:proofErr w:type="spellEnd"/>
      <w:r w:rsidRPr="006139BE">
        <w:rPr>
          <w:rFonts w:ascii="Times New Roman" w:hAnsi="Times New Roman"/>
          <w:sz w:val="26"/>
          <w:szCs w:val="26"/>
        </w:rPr>
        <w:t>-Пятница, Капустник, Синичкин день). Использование сюжетов народных. Самостоятельная работа: подбор иллюстративного материала.</w:t>
      </w:r>
    </w:p>
    <w:p w:rsidR="006139BE" w:rsidRPr="006139BE" w:rsidRDefault="006139BE" w:rsidP="00CE4C0C">
      <w:pPr>
        <w:numPr>
          <w:ilvl w:val="1"/>
          <w:numId w:val="1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Светские праздники.</w:t>
      </w:r>
      <w:r w:rsidRPr="006139BE">
        <w:rPr>
          <w:rFonts w:ascii="Times New Roman" w:hAnsi="Times New Roman"/>
          <w:sz w:val="26"/>
          <w:szCs w:val="26"/>
        </w:rPr>
        <w:t xml:space="preserve"> История праздников (Новый год, День защитника отечества, Международный женский день, День космонавтики, День победы, День знаний и др.).  Праздники и традиции. Атрибутика (украшения, костюмы, открытки, стихотворения и др.). Самостоятельная работа: работа с иллюстративным материалом, выполнение композиций на тему «Праздник».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4. Раздел «ИСКУССТВО И СОВРЕМЕННЫЙ ЧЕЛОВЕК»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Значение искусства в жизни современного человека. </w:t>
      </w:r>
      <w:r w:rsidRPr="006139BE">
        <w:rPr>
          <w:rFonts w:ascii="Times New Roman" w:hAnsi="Times New Roman"/>
          <w:sz w:val="26"/>
          <w:szCs w:val="26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и скульптура и др.</w:t>
      </w:r>
      <w:proofErr w:type="gramStart"/>
      <w:r w:rsidRPr="006139BE">
        <w:rPr>
          <w:rFonts w:ascii="Times New Roman" w:hAnsi="Times New Roman"/>
          <w:sz w:val="26"/>
          <w:szCs w:val="26"/>
        </w:rPr>
        <w:t>)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.Самостоятельная</w:t>
      </w:r>
      <w:proofErr w:type="gramEnd"/>
      <w:r w:rsidRPr="006139BE">
        <w:rPr>
          <w:rFonts w:ascii="Times New Roman" w:hAnsi="Times New Roman"/>
          <w:sz w:val="26"/>
          <w:szCs w:val="26"/>
        </w:rPr>
        <w:t xml:space="preserve"> работа: выполнение фотографий современных интерьеров (социальные объекты, детские заведения, магазины, выставочные пространства).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История развития искусства костюма.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 xml:space="preserve">Эпоха и мода. Мода и стиль: костюм, </w:t>
      </w:r>
      <w:r w:rsidRPr="006139BE">
        <w:rPr>
          <w:rFonts w:ascii="Times New Roman" w:hAnsi="Times New Roman"/>
          <w:sz w:val="26"/>
          <w:szCs w:val="26"/>
          <w:lang w:val="en-US"/>
        </w:rPr>
        <w:t>makeup</w:t>
      </w:r>
      <w:r w:rsidRPr="006139BE">
        <w:rPr>
          <w:rFonts w:ascii="Times New Roman" w:hAnsi="Times New Roman"/>
          <w:sz w:val="26"/>
          <w:szCs w:val="26"/>
        </w:rPr>
        <w:t>, украшения и др.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подбор фотоматериала.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Искусство и реклама. </w:t>
      </w:r>
      <w:r w:rsidRPr="006139BE">
        <w:rPr>
          <w:rFonts w:ascii="Times New Roman" w:hAnsi="Times New Roman"/>
          <w:sz w:val="26"/>
          <w:szCs w:val="26"/>
        </w:rPr>
        <w:t xml:space="preserve">Реклама как вид дизайнерского искусства. Плакат. Афиша. Упаковка. Визитная карта. </w:t>
      </w:r>
      <w:proofErr w:type="spellStart"/>
      <w:r w:rsidRPr="006139BE">
        <w:rPr>
          <w:rFonts w:ascii="Times New Roman" w:hAnsi="Times New Roman"/>
          <w:sz w:val="26"/>
          <w:szCs w:val="26"/>
        </w:rPr>
        <w:t>Календари.Самостоятельная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работа: подбор рекламной продукции (визитные карты, реклама в СМИ, и др.)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Искусство дизайна.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История дизайна. Объекты. Материалы.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эскиза объекта дизайна.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Ландшафтный дизайн</w:t>
      </w:r>
      <w:r w:rsidRPr="006139BE">
        <w:rPr>
          <w:rFonts w:ascii="Times New Roman" w:hAnsi="Times New Roman"/>
          <w:sz w:val="26"/>
          <w:szCs w:val="26"/>
        </w:rPr>
        <w:t>. Искусство оформления природной среды. Парки, скверы, дачные участки. Клумбы. Оранжереи. Детские площадки.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эскиза детской площадки (парка).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 Раздел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«МУЗЕИ»</w:t>
      </w:r>
    </w:p>
    <w:p w:rsidR="006139BE" w:rsidRPr="006139BE" w:rsidRDefault="006139BE" w:rsidP="00CE4C0C">
      <w:pPr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Музеи.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термином «музей». История. Виды музеев (исторический, краеведческий, музеи искусства, литературный, зоологический и др.). Музеи-ансамбли (музей-усадьба, музеи-квартиры, музеи-храмы).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посещение музея.</w:t>
      </w:r>
    </w:p>
    <w:p w:rsidR="006139BE" w:rsidRPr="006139BE" w:rsidRDefault="006139BE" w:rsidP="00CE4C0C">
      <w:pPr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Частные музеи.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Коллекционные музеи игрушки, фарфора, кружева. Нетрадиционные музеи (музей шоколада, музей елочной игрушки, музей ледяных скульптур, музей янтаря, музей воды, и др.).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сочинение о посещении нетрадиционного музея, или сочинение «Каким я вижу свой музей».</w:t>
      </w:r>
    </w:p>
    <w:p w:rsidR="006139BE" w:rsidRPr="006139BE" w:rsidRDefault="006139BE" w:rsidP="006139BE">
      <w:pPr>
        <w:spacing w:line="360" w:lineRule="auto"/>
        <w:ind w:firstLine="601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Выставочное пространство. </w:t>
      </w:r>
      <w:r w:rsidRPr="006139BE">
        <w:rPr>
          <w:rFonts w:ascii="Times New Roman" w:hAnsi="Times New Roman"/>
          <w:sz w:val="26"/>
          <w:szCs w:val="26"/>
        </w:rPr>
        <w:t>С чего начинается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музей. Правила поведения. Знакомство с экспозицией. Самостоятельная работа: закрепление знаний о правилах поведения человека в выставочном пространстве.</w:t>
      </w:r>
    </w:p>
    <w:p w:rsidR="006139BE" w:rsidRPr="006139BE" w:rsidRDefault="006139BE" w:rsidP="006139BE">
      <w:pPr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="00D30C2B" w:rsidRPr="006139BE">
        <w:rPr>
          <w:rFonts w:ascii="Times New Roman" w:hAnsi="Times New Roman"/>
          <w:b/>
          <w:sz w:val="26"/>
          <w:szCs w:val="26"/>
        </w:rPr>
        <w:t>Экскурсия</w:t>
      </w:r>
      <w:r w:rsidR="00D30C2B">
        <w:rPr>
          <w:rFonts w:ascii="Times New Roman" w:hAnsi="Times New Roman"/>
          <w:b/>
          <w:sz w:val="26"/>
          <w:szCs w:val="26"/>
        </w:rPr>
        <w:t xml:space="preserve">. </w:t>
      </w:r>
      <w:r w:rsidRPr="006139BE">
        <w:rPr>
          <w:rFonts w:ascii="Times New Roman" w:hAnsi="Times New Roman"/>
          <w:sz w:val="26"/>
          <w:szCs w:val="26"/>
        </w:rPr>
        <w:t>Знакомство с термином «экскурсия». Профессия экскурсовода. Виды экскурсий. Формы экскурсий (живая, аудио, игровая, рисование в музее - интерпретация).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экскурсия в музей.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5.5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Посещение музея. </w:t>
      </w:r>
      <w:r w:rsidRPr="006139BE">
        <w:rPr>
          <w:rFonts w:ascii="Times New Roman" w:hAnsi="Times New Roman"/>
          <w:sz w:val="26"/>
          <w:szCs w:val="26"/>
        </w:rPr>
        <w:t>Краеведческого, музея изобразительных искусств, театра (на выбор).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посещение конкретно заданного отдела музея с экскурсией.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5.6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Коллекционирование. </w:t>
      </w:r>
      <w:r w:rsidRPr="006139BE">
        <w:rPr>
          <w:rFonts w:ascii="Times New Roman" w:hAnsi="Times New Roman"/>
          <w:sz w:val="26"/>
          <w:szCs w:val="26"/>
        </w:rPr>
        <w:t xml:space="preserve"> Презентация личной коллекции ученика.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презентации или сочинение.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 Раздел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«БИБЛИОТЕКИ»</w:t>
      </w:r>
    </w:p>
    <w:p w:rsidR="006139BE" w:rsidRPr="006139BE" w:rsidRDefault="006139BE" w:rsidP="00CE4C0C">
      <w:pPr>
        <w:numPr>
          <w:ilvl w:val="1"/>
          <w:numId w:val="14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Библиотека.</w:t>
      </w:r>
      <w:r w:rsidRPr="006139BE">
        <w:rPr>
          <w:rFonts w:ascii="Times New Roman" w:hAnsi="Times New Roman"/>
          <w:sz w:val="26"/>
          <w:szCs w:val="26"/>
        </w:rPr>
        <w:t xml:space="preserve"> Знакомство с термином «библиотека». Профессия «библиотекарь». Виды библиотек (детская, по искусству). Самостоятельная работа: посещение детской (школьной) библиотеки.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6.2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Правила пользования библиотекой</w:t>
      </w:r>
      <w:r w:rsidRPr="006139BE">
        <w:rPr>
          <w:rFonts w:ascii="Times New Roman" w:hAnsi="Times New Roman"/>
          <w:sz w:val="26"/>
          <w:szCs w:val="26"/>
        </w:rPr>
        <w:t xml:space="preserve">. Отделы библиотеки (отдел </w:t>
      </w:r>
      <w:proofErr w:type="spellStart"/>
      <w:r w:rsidRPr="006139BE">
        <w:rPr>
          <w:rFonts w:ascii="Times New Roman" w:hAnsi="Times New Roman"/>
          <w:sz w:val="26"/>
          <w:szCs w:val="26"/>
        </w:rPr>
        <w:t>книгохранения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, читальный зал, абонемент, видеозал, </w:t>
      </w:r>
      <w:proofErr w:type="spellStart"/>
      <w:r w:rsidRPr="006139BE">
        <w:rPr>
          <w:rFonts w:ascii="Times New Roman" w:hAnsi="Times New Roman"/>
          <w:sz w:val="26"/>
          <w:szCs w:val="26"/>
        </w:rPr>
        <w:t>медиатека</w:t>
      </w:r>
      <w:proofErr w:type="spellEnd"/>
      <w:r w:rsidRPr="006139BE">
        <w:rPr>
          <w:rFonts w:ascii="Times New Roman" w:hAnsi="Times New Roman"/>
          <w:sz w:val="26"/>
          <w:szCs w:val="26"/>
        </w:rPr>
        <w:t>). Регистрация. Знакомство с библиотечными терминами (каталог, формуляр, комплектование). Адрес книги (знакомство с каталогом).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повторение и закрепление материала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Как работать с книгой. </w:t>
      </w:r>
      <w:r w:rsidRPr="006139BE">
        <w:rPr>
          <w:rFonts w:ascii="Times New Roman" w:hAnsi="Times New Roman"/>
          <w:sz w:val="26"/>
          <w:szCs w:val="26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работа с книгой. Подготовка рассказа о своей любимой книге.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Как работать с журналом.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разделами журнала (содержание, рубрики, статьи и др.). Детские журналы («Колобок», «</w:t>
      </w:r>
      <w:proofErr w:type="spellStart"/>
      <w:r w:rsidRPr="006139BE">
        <w:rPr>
          <w:rFonts w:ascii="Times New Roman" w:hAnsi="Times New Roman"/>
          <w:sz w:val="26"/>
          <w:szCs w:val="26"/>
        </w:rPr>
        <w:t>Мурзилка</w:t>
      </w:r>
      <w:proofErr w:type="spellEnd"/>
      <w:r w:rsidRPr="006139BE">
        <w:rPr>
          <w:rFonts w:ascii="Times New Roman" w:hAnsi="Times New Roman"/>
          <w:sz w:val="26"/>
          <w:szCs w:val="26"/>
        </w:rPr>
        <w:t>», «Веселые картинки», «Юный художник»). Самостоятельная работа: подготовка рассказа о своем любимом журнале.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6.5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Энциклопедия как вид книги. </w:t>
      </w:r>
      <w:r w:rsidRPr="006139BE">
        <w:rPr>
          <w:rFonts w:ascii="Times New Roman" w:hAnsi="Times New Roman"/>
          <w:sz w:val="26"/>
          <w:szCs w:val="26"/>
        </w:rPr>
        <w:t>Все обо всем - коротко и ясно.  Знакомство с термином «энциклопедия». Разновидности энциклопедий по областям знаний. Детская энциклопедия («Почемучка», «Я познаю мир», «Что есть что?» и др.). Самостоятельная работа: разработка обложки к детской энциклопедии.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6.6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Сеть интернет как информационный ресурс.</w:t>
      </w:r>
      <w:r w:rsidRPr="006139BE">
        <w:rPr>
          <w:rFonts w:ascii="Times New Roman" w:hAnsi="Times New Roman"/>
          <w:sz w:val="26"/>
          <w:szCs w:val="26"/>
        </w:rPr>
        <w:t xml:space="preserve">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6.7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Литературная гостиная. </w:t>
      </w:r>
      <w:r w:rsidRPr="006139BE">
        <w:rPr>
          <w:rFonts w:ascii="Times New Roman" w:hAnsi="Times New Roman"/>
          <w:sz w:val="26"/>
          <w:szCs w:val="26"/>
        </w:rPr>
        <w:t xml:space="preserve"> Разговор на тему: «Моя любимая книга».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подготовка рассказа о своей любимой книге.</w:t>
      </w:r>
    </w:p>
    <w:p w:rsidR="006139BE" w:rsidRPr="006139BE" w:rsidRDefault="006139BE" w:rsidP="006139BE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6139BE">
        <w:rPr>
          <w:rFonts w:ascii="Times New Roman" w:hAnsi="Times New Roman"/>
          <w:b/>
          <w:caps/>
          <w:sz w:val="26"/>
          <w:szCs w:val="26"/>
        </w:rPr>
        <w:t>ТРЕТИЙ ГОД обучения</w:t>
      </w:r>
    </w:p>
    <w:p w:rsidR="006139BE" w:rsidRPr="006139BE" w:rsidRDefault="006139BE" w:rsidP="00CE4C0C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Раздел «ИЗОБРАЗИТЕЛЬНОЕ ИСКУССТВО»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Виды изображений в картине. </w:t>
      </w:r>
      <w:r w:rsidRPr="006139BE">
        <w:rPr>
          <w:rFonts w:ascii="Times New Roman" w:hAnsi="Times New Roman"/>
          <w:sz w:val="26"/>
          <w:szCs w:val="26"/>
        </w:rPr>
        <w:t xml:space="preserve"> Стилевые особенности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различных изображений (реалистическое, декоративное, абстрактное).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 xml:space="preserve">Сравнительный анализ </w:t>
      </w:r>
      <w:r w:rsidRPr="006139BE">
        <w:rPr>
          <w:rFonts w:ascii="Times New Roman" w:hAnsi="Times New Roman"/>
          <w:sz w:val="26"/>
          <w:szCs w:val="26"/>
        </w:rPr>
        <w:lastRenderedPageBreak/>
        <w:t xml:space="preserve">произведений живописи (Н. </w:t>
      </w:r>
      <w:proofErr w:type="spellStart"/>
      <w:r w:rsidRPr="006139BE">
        <w:rPr>
          <w:rFonts w:ascii="Times New Roman" w:hAnsi="Times New Roman"/>
          <w:sz w:val="26"/>
          <w:szCs w:val="26"/>
        </w:rPr>
        <w:t>Хруцкий</w:t>
      </w:r>
      <w:proofErr w:type="spellEnd"/>
      <w:r w:rsidRPr="006139BE">
        <w:rPr>
          <w:rFonts w:ascii="Times New Roman" w:hAnsi="Times New Roman"/>
          <w:sz w:val="26"/>
          <w:szCs w:val="26"/>
        </w:rPr>
        <w:t>, А. Матисс,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139BE">
        <w:rPr>
          <w:rFonts w:ascii="Times New Roman" w:hAnsi="Times New Roman"/>
          <w:sz w:val="26"/>
          <w:szCs w:val="26"/>
        </w:rPr>
        <w:t>К.Малевич</w:t>
      </w:r>
      <w:proofErr w:type="spellEnd"/>
      <w:r w:rsidRPr="006139BE">
        <w:rPr>
          <w:rFonts w:ascii="Times New Roman" w:hAnsi="Times New Roman"/>
          <w:sz w:val="26"/>
          <w:szCs w:val="26"/>
        </w:rPr>
        <w:t>). Самостоятельная работа: работа с репродукциями известных художников.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Язык графики. </w:t>
      </w:r>
      <w:r w:rsidRPr="006139BE">
        <w:rPr>
          <w:rFonts w:ascii="Times New Roman" w:hAnsi="Times New Roman"/>
          <w:sz w:val="26"/>
          <w:szCs w:val="26"/>
        </w:rPr>
        <w:t>Традиционный рисунок и современная графика. Граффити как вид современного искусства. 3</w:t>
      </w:r>
      <w:r w:rsidRPr="006139BE">
        <w:rPr>
          <w:rFonts w:ascii="Times New Roman" w:hAnsi="Times New Roman"/>
          <w:sz w:val="26"/>
          <w:szCs w:val="26"/>
          <w:lang w:val="en-US"/>
        </w:rPr>
        <w:t>D</w:t>
      </w:r>
      <w:r w:rsidRPr="006139BE">
        <w:rPr>
          <w:rFonts w:ascii="Times New Roman" w:hAnsi="Times New Roman"/>
          <w:sz w:val="26"/>
          <w:szCs w:val="26"/>
        </w:rPr>
        <w:t xml:space="preserve"> рисунки. Рисунки из букв и символов. Самостоятельная работа: знакомство с материалом через </w:t>
      </w:r>
      <w:proofErr w:type="spellStart"/>
      <w:r w:rsidRPr="006139BE">
        <w:rPr>
          <w:rFonts w:ascii="Times New Roman" w:hAnsi="Times New Roman"/>
          <w:sz w:val="26"/>
          <w:szCs w:val="26"/>
        </w:rPr>
        <w:t>интернет-ресурсы</w:t>
      </w:r>
      <w:proofErr w:type="spellEnd"/>
      <w:r w:rsidRPr="006139BE">
        <w:rPr>
          <w:rFonts w:ascii="Times New Roman" w:hAnsi="Times New Roman"/>
          <w:sz w:val="26"/>
          <w:szCs w:val="26"/>
        </w:rPr>
        <w:t>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Язык живописи.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Дальнейшее знакомство с разнообразием видов живописных решений. Миниатюра. Иконопись. Материалы и инструменты. Самостоятельная работа: работа с иллюстративным материалом – подбор, изучение.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Диорама, панорама как виды монументальной живописи. </w:t>
      </w:r>
      <w:r w:rsidRPr="006139BE">
        <w:rPr>
          <w:rFonts w:ascii="Times New Roman" w:hAnsi="Times New Roman"/>
          <w:sz w:val="26"/>
          <w:szCs w:val="26"/>
        </w:rPr>
        <w:t>Знакомство с терминами «диорама», «панорама». Исторические аспекты. Материалы и инструменты. Известные художественные объекты. Самостоятельная работа: посещение музеев.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1.5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Жанры изобразительного искусства. </w:t>
      </w:r>
      <w:r w:rsidRPr="006139BE">
        <w:rPr>
          <w:rFonts w:ascii="Times New Roman" w:hAnsi="Times New Roman"/>
          <w:sz w:val="26"/>
          <w:szCs w:val="26"/>
        </w:rPr>
        <w:t xml:space="preserve">Дальнейшее знакомство с жанрами живописи (графики): мифологический, исторический, батальный, бытовой, анималистический, </w:t>
      </w:r>
      <w:proofErr w:type="spellStart"/>
      <w:r w:rsidRPr="006139BE">
        <w:rPr>
          <w:rFonts w:ascii="Times New Roman" w:hAnsi="Times New Roman"/>
          <w:sz w:val="26"/>
          <w:szCs w:val="26"/>
        </w:rPr>
        <w:t>маринистский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и др. Самостоятельная работа: знакомство с репродукциями известных художников.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1.6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Интерпретация в искусстве.</w:t>
      </w:r>
      <w:r w:rsidRPr="006139BE">
        <w:rPr>
          <w:rFonts w:ascii="Times New Roman" w:hAnsi="Times New Roman"/>
          <w:sz w:val="26"/>
          <w:szCs w:val="26"/>
        </w:rPr>
        <w:t xml:space="preserve"> Репродукция. Копия в материале. Подделки в искусстве. Самостоятельная работа: выполнение копий любимых произведений искусства.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1.7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Выполнение копии художественного произведения в музее изобразительного искусства.</w:t>
      </w:r>
      <w:r w:rsidRPr="006139BE">
        <w:rPr>
          <w:rFonts w:ascii="Times New Roman" w:hAnsi="Times New Roman"/>
          <w:sz w:val="26"/>
          <w:szCs w:val="26"/>
        </w:rPr>
        <w:t xml:space="preserve"> 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1.8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Пленэр. </w:t>
      </w:r>
      <w:r w:rsidRPr="006139BE">
        <w:rPr>
          <w:rFonts w:ascii="Times New Roman" w:hAnsi="Times New Roman"/>
          <w:sz w:val="26"/>
          <w:szCs w:val="26"/>
        </w:rPr>
        <w:t xml:space="preserve"> Знакомство с термином «пленэр». Исторические подосновы. Наброски, зарисовки, этюды. Материалы и инструменты. Самостоятельная работа: выполнение зарисовок на открытом воздухе.</w:t>
      </w:r>
    </w:p>
    <w:p w:rsidR="006139BE" w:rsidRPr="006139BE" w:rsidRDefault="006139BE" w:rsidP="00CE4C0C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Раздел «ДЕКОРАТИВНО - ПРИКЛАДНОЕ ИСКУССТВО»</w:t>
      </w:r>
    </w:p>
    <w:p w:rsidR="006139BE" w:rsidRPr="006139BE" w:rsidRDefault="006139BE" w:rsidP="006139B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Текстиль. </w:t>
      </w:r>
      <w:r w:rsidRPr="006139BE">
        <w:rPr>
          <w:rFonts w:ascii="Times New Roman" w:hAnsi="Times New Roman"/>
          <w:sz w:val="26"/>
          <w:szCs w:val="26"/>
        </w:rPr>
        <w:t xml:space="preserve">Значение термина «текстиль». Виды текстильных изделий. Способы выполнения текстильных изделий (ткачество, вышивка, </w:t>
      </w:r>
      <w:r w:rsidRPr="006139BE">
        <w:rPr>
          <w:rFonts w:ascii="Times New Roman" w:hAnsi="Times New Roman"/>
          <w:sz w:val="26"/>
          <w:szCs w:val="26"/>
        </w:rPr>
        <w:lastRenderedPageBreak/>
        <w:t>плетение, роспись по ткани, валяние, вязание, аппликация). Последовательность выполнения работы от эскиза до работы в материале. Самостоятельная работа: выполнение эскиза любого текстильного изделия.</w:t>
      </w:r>
    </w:p>
    <w:p w:rsidR="006139BE" w:rsidRPr="006139BE" w:rsidRDefault="006139BE" w:rsidP="006139B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Выполнение эскиза текстильного изделия.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подбор материала, завершение работы.</w:t>
      </w:r>
    </w:p>
    <w:p w:rsidR="006139BE" w:rsidRPr="006139BE" w:rsidRDefault="006139BE" w:rsidP="006139B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Металл. </w:t>
      </w:r>
      <w:r w:rsidRPr="006139BE">
        <w:rPr>
          <w:rFonts w:ascii="Times New Roman" w:hAnsi="Times New Roman"/>
          <w:sz w:val="26"/>
          <w:szCs w:val="26"/>
        </w:rPr>
        <w:t>Значение термина «художественный металл». Способы выполнения изделий из металла (</w:t>
      </w:r>
      <w:r w:rsidRPr="006139BE">
        <w:rPr>
          <w:rFonts w:ascii="Times New Roman" w:hAnsi="Times New Roman"/>
          <w:color w:val="333333"/>
          <w:sz w:val="26"/>
          <w:szCs w:val="26"/>
        </w:rPr>
        <w:t xml:space="preserve">чеканка, литье, филигрань, насечка, гравировка). </w:t>
      </w:r>
      <w:r w:rsidRPr="006139BE">
        <w:rPr>
          <w:rFonts w:ascii="Times New Roman" w:hAnsi="Times New Roman"/>
          <w:sz w:val="26"/>
          <w:szCs w:val="26"/>
        </w:rPr>
        <w:t>Материалы и инструменты.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подбор иллюстративного материала.</w:t>
      </w:r>
    </w:p>
    <w:p w:rsidR="006139BE" w:rsidRPr="006139BE" w:rsidRDefault="006139BE" w:rsidP="006139B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Pr="006139BE">
        <w:rPr>
          <w:rFonts w:ascii="Times New Roman" w:hAnsi="Times New Roman"/>
          <w:sz w:val="26"/>
          <w:szCs w:val="26"/>
        </w:rPr>
        <w:t xml:space="preserve"> Выполнение эскиза ювелирного изделия.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2.5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Керамика. </w:t>
      </w:r>
      <w:r w:rsidRPr="006139BE">
        <w:rPr>
          <w:rFonts w:ascii="Times New Roman" w:hAnsi="Times New Roman"/>
          <w:sz w:val="26"/>
          <w:szCs w:val="26"/>
        </w:rPr>
        <w:t xml:space="preserve"> Значение термина «керамика». Основные виды керамики — фарфор, фаянс, майолика. История ремесла. Технология выполнения. Самостоятельная работа: фотографирование предметов быта и предметов декоративно-прикладного искусства из керамики.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2.6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Pr="006139BE">
        <w:rPr>
          <w:rFonts w:ascii="Times New Roman" w:hAnsi="Times New Roman"/>
          <w:sz w:val="26"/>
          <w:szCs w:val="26"/>
        </w:rPr>
        <w:t xml:space="preserve"> Выполнение эскиза керамического изделия.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2.7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Дерево.</w:t>
      </w:r>
      <w:r w:rsidRPr="006139BE">
        <w:rPr>
          <w:rFonts w:ascii="Times New Roman" w:hAnsi="Times New Roman"/>
          <w:sz w:val="26"/>
          <w:szCs w:val="26"/>
        </w:rPr>
        <w:t xml:space="preserve">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фотографий изделий из дерева.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2.8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Pr="006139BE">
        <w:rPr>
          <w:rFonts w:ascii="Times New Roman" w:hAnsi="Times New Roman"/>
          <w:sz w:val="26"/>
          <w:szCs w:val="26"/>
        </w:rPr>
        <w:t xml:space="preserve"> Выполнение эскиза деревянного изделия.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2.9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Камень. Кость. </w:t>
      </w:r>
      <w:r w:rsidRPr="006139BE">
        <w:rPr>
          <w:rFonts w:ascii="Times New Roman" w:hAnsi="Times New Roman"/>
          <w:sz w:val="26"/>
          <w:szCs w:val="26"/>
        </w:rPr>
        <w:t>Значение термина «художественная обработка камня, кости». Материалы и инструменты.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работа с иллюстративным материалом.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2.10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Выполнение эскиза изделия из камня. 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2.11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color w:val="000000"/>
          <w:sz w:val="26"/>
          <w:szCs w:val="26"/>
        </w:rPr>
        <w:t>Стекло.</w:t>
      </w:r>
      <w:r w:rsidR="00D30C2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 xml:space="preserve">Значение термина «художественное стекло». </w:t>
      </w:r>
      <w:r w:rsidRPr="006139BE">
        <w:rPr>
          <w:rFonts w:ascii="Times New Roman" w:hAnsi="Times New Roman"/>
          <w:color w:val="000000"/>
          <w:sz w:val="26"/>
          <w:szCs w:val="26"/>
        </w:rPr>
        <w:t xml:space="preserve">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</w:t>
      </w:r>
      <w:hyperlink r:id="rId7" w:history="1">
        <w:r w:rsidRPr="00D63674">
          <w:rPr>
            <w:rFonts w:ascii="Times New Roman" w:hAnsi="Times New Roman"/>
            <w:color w:val="000000"/>
            <w:sz w:val="26"/>
            <w:szCs w:val="26"/>
          </w:rPr>
          <w:t>украшения</w:t>
        </w:r>
      </w:hyperlink>
      <w:r w:rsidRPr="006139BE">
        <w:rPr>
          <w:rFonts w:ascii="Times New Roman" w:hAnsi="Times New Roman"/>
          <w:color w:val="000000"/>
          <w:sz w:val="26"/>
          <w:szCs w:val="26"/>
        </w:rPr>
        <w:t xml:space="preserve">) и сувениры (плакетки, медали с изображением исторических памятников, миниатюрные скульптуры).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фотографий изделий из стекла.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Выполнение эскиза изделия из стекла. Самостоятельная работа: завершение работы.</w:t>
      </w:r>
    </w:p>
    <w:p w:rsidR="006139BE" w:rsidRPr="006139BE" w:rsidRDefault="006139BE" w:rsidP="00CE4C0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center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Раздел «</w:t>
      </w:r>
      <w:r w:rsidRPr="006139BE">
        <w:rPr>
          <w:rFonts w:ascii="Times New Roman" w:hAnsi="Times New Roman"/>
          <w:b/>
          <w:caps/>
          <w:sz w:val="26"/>
          <w:szCs w:val="26"/>
        </w:rPr>
        <w:t xml:space="preserve">Искусство как вид культурной деятельности.  Многогранный результат </w:t>
      </w:r>
      <w:hyperlink r:id="rId8" w:tooltip="Творчество" w:history="1">
        <w:r w:rsidR="00D63674" w:rsidRPr="00D63674">
          <w:rPr>
            <w:rFonts w:ascii="Times New Roman" w:hAnsi="Times New Roman"/>
            <w:b/>
            <w:caps/>
            <w:sz w:val="26"/>
            <w:szCs w:val="26"/>
          </w:rPr>
          <w:t>ТВОРЧЕСКОЙ ДЕЯТЕЛЬНОСТИ</w:t>
        </w:r>
      </w:hyperlink>
      <w:r w:rsidR="00D63674" w:rsidRPr="00D63674">
        <w:rPr>
          <w:rFonts w:ascii="Times New Roman" w:hAnsi="Times New Roman"/>
          <w:b/>
          <w:caps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caps/>
          <w:sz w:val="26"/>
          <w:szCs w:val="26"/>
        </w:rPr>
        <w:t>поколений. Сохранение и ПРИУМНОЖЕНИЕ КУЛЬТУРНОГО наследия</w:t>
      </w:r>
      <w:r w:rsidRPr="006139BE">
        <w:rPr>
          <w:rFonts w:ascii="Times New Roman" w:hAnsi="Times New Roman"/>
          <w:b/>
          <w:sz w:val="26"/>
          <w:szCs w:val="26"/>
        </w:rPr>
        <w:t>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Язык. </w:t>
      </w:r>
      <w:r w:rsidRPr="006139BE">
        <w:rPr>
          <w:rFonts w:ascii="Times New Roman" w:hAnsi="Times New Roman"/>
          <w:sz w:val="26"/>
          <w:szCs w:val="26"/>
        </w:rPr>
        <w:t>Исторические изменения словарного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состава русского языка. Заимствование иностранных слов. Культура речи. Сленг.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подобрать и привести примеры иностранных слов, вошедших в русский язык. Объяснение значения слов.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Современная детская литература. </w:t>
      </w:r>
      <w:r w:rsidRPr="006139BE">
        <w:rPr>
          <w:rFonts w:ascii="Times New Roman" w:hAnsi="Times New Roman"/>
          <w:sz w:val="26"/>
          <w:szCs w:val="26"/>
        </w:rPr>
        <w:t>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чтение и пересказ любимого литературного произведения.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Творческий эксперимент.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Сочинение сказки с использованием современных слов и терминов.</w:t>
      </w:r>
      <w:r w:rsidR="00D63674">
        <w:rPr>
          <w:rFonts w:ascii="Times New Roman" w:hAnsi="Times New Roman"/>
          <w:sz w:val="26"/>
          <w:szCs w:val="26"/>
        </w:rPr>
        <w:t xml:space="preserve"> 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иллюстраций к собственной сказке.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Музыка.  Стилизация в музыке. Возвращение старинных народных инструментов в современное музыкальное пространство.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подбор фотоматериалов.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Песня. </w:t>
      </w:r>
      <w:r w:rsidRPr="006139BE">
        <w:rPr>
          <w:rFonts w:ascii="Times New Roman" w:hAnsi="Times New Roman"/>
          <w:sz w:val="26"/>
          <w:szCs w:val="26"/>
        </w:rPr>
        <w:t>Традиция и современность в народной песне.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Популяризация народной песни. Прослушивание русских народных песен, романсов.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чтение (исполнение) отрывка любимой (знакомой) русской песни.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Танец.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Популяризация хореографии. Балет. История. Сохранение традиций классического танца. Известные танцоры, хореографы и постановки. Самостоятельная работа: просмотр отрывков известных постановок на телеканале «Культура» или в записи.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Реставрация и хранение объектов культуры и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Значение культурного наследия в истории человечества.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Церковь – как объект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Устройство храма.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известными храмовыми постройками. Самостоятельная работа: посещение храмов города.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Хранение «культурных единиц»</w:t>
      </w:r>
      <w:r w:rsidRPr="006139BE">
        <w:rPr>
          <w:rFonts w:ascii="Times New Roman" w:hAnsi="Times New Roman"/>
          <w:sz w:val="26"/>
          <w:szCs w:val="26"/>
        </w:rPr>
        <w:t>.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Творческий проект «Семейные реликвии». </w:t>
      </w:r>
      <w:r w:rsidRPr="006139BE">
        <w:rPr>
          <w:rFonts w:ascii="Times New Roman" w:hAnsi="Times New Roman"/>
          <w:sz w:val="26"/>
          <w:szCs w:val="26"/>
        </w:rPr>
        <w:t xml:space="preserve"> Защита проекта в любой предлагаемой преподавателем форме (презентация, сообщение, сочинение, выполнение композиции и др.). Самостоятельная работа: оформление материала.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«Мой родной город вчера и сегодня». </w:t>
      </w:r>
      <w:r w:rsidRPr="006139BE">
        <w:rPr>
          <w:rFonts w:ascii="Times New Roman" w:hAnsi="Times New Roman"/>
          <w:sz w:val="26"/>
          <w:szCs w:val="26"/>
        </w:rPr>
        <w:t xml:space="preserve">Посещение краеведческого музея. Знакомство с историей города, его фотоархивом. Известные </w:t>
      </w:r>
      <w:r w:rsidRPr="006139BE">
        <w:rPr>
          <w:rFonts w:ascii="Times New Roman" w:hAnsi="Times New Roman"/>
          <w:sz w:val="26"/>
          <w:szCs w:val="26"/>
        </w:rPr>
        <w:lastRenderedPageBreak/>
        <w:t>люди города. Самостоятельная работа: выполнение фотографий родного города (улицы, парки и др.)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«Мой родной город вчера и сегодня». </w:t>
      </w:r>
      <w:r w:rsidRPr="006139BE">
        <w:rPr>
          <w:rFonts w:ascii="Times New Roman" w:hAnsi="Times New Roman"/>
          <w:sz w:val="26"/>
          <w:szCs w:val="26"/>
        </w:rPr>
        <w:t>Выполнение творческих композиций на тему «Старый город» с последующим обсуждением. Самостоятельная работа: оформление композиции</w:t>
      </w:r>
    </w:p>
    <w:p w:rsidR="006139BE" w:rsidRPr="00D354B2" w:rsidRDefault="006139BE" w:rsidP="00AC43ED">
      <w:pPr>
        <w:autoSpaceDE w:val="0"/>
        <w:autoSpaceDN w:val="0"/>
        <w:adjustRightInd w:val="0"/>
        <w:spacing w:after="0" w:line="480" w:lineRule="exac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861B7" w:rsidRDefault="00AC43ED" w:rsidP="00D5797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C43ED">
        <w:rPr>
          <w:rFonts w:ascii="Times New Roman" w:hAnsi="Times New Roman"/>
          <w:b/>
          <w:sz w:val="28"/>
          <w:szCs w:val="28"/>
        </w:rPr>
        <w:t xml:space="preserve">. УЧЕБНО-ТЕМАТИЧЕСКИЙ ПЛАН </w:t>
      </w:r>
    </w:p>
    <w:p w:rsidR="006139BE" w:rsidRDefault="006139BE" w:rsidP="00D5797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(вариант</w:t>
      </w:r>
      <w:r w:rsidR="00E959F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2)</w:t>
      </w:r>
    </w:p>
    <w:p w:rsidR="00803121" w:rsidRDefault="00803121" w:rsidP="008031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1-й год обучения</w:t>
      </w:r>
    </w:p>
    <w:tbl>
      <w:tblPr>
        <w:tblW w:w="96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291"/>
        <w:gridCol w:w="1211"/>
        <w:gridCol w:w="1470"/>
        <w:gridCol w:w="1699"/>
        <w:gridCol w:w="1371"/>
      </w:tblGrid>
      <w:tr w:rsidR="00803121" w:rsidRPr="006F1B35" w:rsidTr="00803121">
        <w:trPr>
          <w:trHeight w:val="312"/>
        </w:trPr>
        <w:tc>
          <w:tcPr>
            <w:tcW w:w="640" w:type="dxa"/>
            <w:vMerge w:val="restart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91" w:type="dxa"/>
            <w:vMerge w:val="restart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1211" w:type="dxa"/>
            <w:vMerge w:val="restart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Вид учебного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4540" w:type="dxa"/>
            <w:gridSpan w:val="3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336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Общий объём времени в часах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  <w:vMerge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0"/>
                <w:szCs w:val="24"/>
              </w:rPr>
              <w:t>Максимальная учебная нагрузка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699" w:type="dxa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0"/>
                <w:szCs w:val="24"/>
              </w:rPr>
              <w:t>Самостоятельная работа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371" w:type="dxa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0"/>
                <w:szCs w:val="24"/>
              </w:rPr>
              <w:t>Аудиторные занятия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Введение в предмет. </w:t>
            </w:r>
            <w:r w:rsidRPr="00803121">
              <w:rPr>
                <w:rFonts w:ascii="Times New Roman" w:hAnsi="Times New Roman"/>
                <w:sz w:val="24"/>
                <w:szCs w:val="24"/>
              </w:rPr>
              <w:t>Вводная беседа о видах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Раздел 1. </w:t>
            </w:r>
            <w:r w:rsidRPr="00803121">
              <w:rPr>
                <w:rFonts w:ascii="Times New Roman" w:hAnsi="Times New Roman"/>
                <w:b/>
                <w:sz w:val="24"/>
                <w:szCs w:val="24"/>
              </w:rPr>
              <w:t>Динамические (временные) виды искусства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Знакомство с динамическими (временными) видами искусства. Музыка как вид искусства. Литература как вид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Раздел 2. </w:t>
            </w:r>
            <w:r w:rsidRPr="00803121">
              <w:rPr>
                <w:rFonts w:ascii="Times New Roman" w:hAnsi="Times New Roman"/>
                <w:b/>
                <w:sz w:val="24"/>
                <w:szCs w:val="24"/>
              </w:rPr>
              <w:t>Синтетические (зрелищные) виды искусства</w:t>
            </w:r>
          </w:p>
        </w:tc>
      </w:tr>
      <w:tr w:rsidR="00803121" w:rsidRPr="006F1B35" w:rsidTr="00803121">
        <w:trPr>
          <w:trHeight w:val="845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Знакомство с синтетическими (зрелищными) видами искусства. Танец и виды танцевального искусства. Искусство театра, кино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9682" w:type="dxa"/>
            <w:gridSpan w:val="6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Раздел 3. </w:t>
            </w:r>
            <w:r w:rsidRPr="00803121">
              <w:rPr>
                <w:rFonts w:ascii="Times New Roman" w:hAnsi="Times New Roman"/>
                <w:b/>
                <w:sz w:val="24"/>
                <w:szCs w:val="24"/>
              </w:rPr>
              <w:t>Знакомство с пространственными (пластическими) видами искусства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hd w:val="clear" w:color="auto" w:fill="FFFFFF"/>
              <w:spacing w:before="38" w:line="240" w:lineRule="auto"/>
              <w:ind w:left="5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Кто такой худож</w:t>
            </w:r>
            <w:r w:rsidRPr="00803121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80312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ник.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урок-игра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Графика и живопись как виды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ind w:left="33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Скульптура как вид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ind w:left="33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Архитектура как вид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ind w:left="33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Виды и жанры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291" w:type="dxa"/>
            <w:vAlign w:val="center"/>
          </w:tcPr>
          <w:p w:rsidR="00803121" w:rsidRPr="00803121" w:rsidRDefault="00803121" w:rsidP="008031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Натюрморт как жанр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 xml:space="preserve">Пейзаж как жанр изобразительного искусства 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C51DC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3.9</w:t>
            </w:r>
          </w:p>
        </w:tc>
        <w:tc>
          <w:tcPr>
            <w:tcW w:w="3291" w:type="dxa"/>
            <w:vAlign w:val="center"/>
          </w:tcPr>
          <w:p w:rsidR="00803121" w:rsidRPr="00803121" w:rsidRDefault="00803121" w:rsidP="008031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Портрет как жанр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3.10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Исторический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Марина. Морской пейзаж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Анималистический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C51DC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Батальный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Бытовой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Сказочно-мифологический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DD405F" w:rsidP="0080312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3.16</w:t>
            </w:r>
          </w:p>
        </w:tc>
        <w:tc>
          <w:tcPr>
            <w:tcW w:w="3291" w:type="dxa"/>
          </w:tcPr>
          <w:p w:rsidR="00803121" w:rsidRPr="00803121" w:rsidRDefault="00DD405F" w:rsidP="00803121">
            <w:pPr>
              <w:widowControl w:val="0"/>
              <w:spacing w:line="240" w:lineRule="auto"/>
              <w:ind w:right="28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5142" w:type="dxa"/>
            <w:gridSpan w:val="3"/>
          </w:tcPr>
          <w:p w:rsidR="00803121" w:rsidRPr="00803121" w:rsidRDefault="00803121" w:rsidP="00803121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Итого:</w:t>
            </w:r>
          </w:p>
        </w:tc>
        <w:tc>
          <w:tcPr>
            <w:tcW w:w="1470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48</w:t>
            </w:r>
          </w:p>
        </w:tc>
        <w:tc>
          <w:tcPr>
            <w:tcW w:w="1699" w:type="dxa"/>
          </w:tcPr>
          <w:p w:rsidR="00803121" w:rsidRPr="00803121" w:rsidRDefault="00803121" w:rsidP="00C51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1DC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1" w:type="dxa"/>
          </w:tcPr>
          <w:p w:rsidR="00803121" w:rsidRPr="00803121" w:rsidRDefault="00803121" w:rsidP="00C51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1D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803121" w:rsidRDefault="00803121" w:rsidP="008031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2-й год обучения</w:t>
      </w:r>
    </w:p>
    <w:tbl>
      <w:tblPr>
        <w:tblW w:w="96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291"/>
        <w:gridCol w:w="1211"/>
        <w:gridCol w:w="1470"/>
        <w:gridCol w:w="1699"/>
        <w:gridCol w:w="1371"/>
      </w:tblGrid>
      <w:tr w:rsidR="00803121" w:rsidRPr="00AC43ED" w:rsidTr="00803121">
        <w:trPr>
          <w:trHeight w:val="312"/>
        </w:trPr>
        <w:tc>
          <w:tcPr>
            <w:tcW w:w="640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91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1211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Вид учебного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4540" w:type="dxa"/>
            <w:gridSpan w:val="3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336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Общий объём времени в часах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Аудиторные занятия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9682" w:type="dxa"/>
            <w:gridSpan w:val="6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b/>
                <w:sz w:val="24"/>
                <w:szCs w:val="24"/>
              </w:rPr>
              <w:t>Раздел 1. Народное творчество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Древние образы в современных народных игрушках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Филимоновская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Каргопольская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Полхов-майданская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1.7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Золотая хохлома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tabs>
                <w:tab w:val="left" w:pos="340"/>
                <w:tab w:val="center" w:pos="5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Урало-сибирская и </w:t>
            </w: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жостовская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1.9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Лаковая миниатюра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1.10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Лубочный стиль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699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371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Раздел 2. декоративно-прикладное искусство народов Поволжья.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Казанские татары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Орнамент и украшение. Вышивка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Женский и мужской костюм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Предметы быта. Ювелирное искусство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Национальные праздники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Удмурты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Ткачество. Берестяное производство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Предметы быта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2.7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Праздники, обряды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Марийцы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Предметы быта.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2.9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Костюм, украшения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Чуваши 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2.10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Предметы быта.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Костюм, украшения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Праздники, обряды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016C52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2.13</w:t>
            </w:r>
          </w:p>
        </w:tc>
        <w:tc>
          <w:tcPr>
            <w:tcW w:w="3291" w:type="dxa"/>
          </w:tcPr>
          <w:p w:rsidR="00803121" w:rsidRPr="00803121" w:rsidRDefault="00DD405F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  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02" w:type="dxa"/>
            <w:gridSpan w:val="2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1470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699" w:type="dxa"/>
          </w:tcPr>
          <w:p w:rsidR="00803121" w:rsidRPr="00803121" w:rsidRDefault="00803121" w:rsidP="00503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0311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371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</w:tbl>
    <w:p w:rsidR="006D36B9" w:rsidRDefault="006D36B9" w:rsidP="006D36B9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03121" w:rsidRDefault="00803121" w:rsidP="008031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3-й год обучения</w:t>
      </w:r>
    </w:p>
    <w:tbl>
      <w:tblPr>
        <w:tblW w:w="15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291"/>
        <w:gridCol w:w="1211"/>
        <w:gridCol w:w="1470"/>
        <w:gridCol w:w="1699"/>
        <w:gridCol w:w="1371"/>
        <w:gridCol w:w="1371"/>
        <w:gridCol w:w="1371"/>
        <w:gridCol w:w="1371"/>
        <w:gridCol w:w="1371"/>
      </w:tblGrid>
      <w:tr w:rsidR="00803121" w:rsidRPr="00AC43ED" w:rsidTr="00803121">
        <w:trPr>
          <w:gridAfter w:val="4"/>
          <w:wAfter w:w="5484" w:type="dxa"/>
          <w:trHeight w:val="312"/>
        </w:trPr>
        <w:tc>
          <w:tcPr>
            <w:tcW w:w="640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91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1211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Вид учебного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4540" w:type="dxa"/>
            <w:gridSpan w:val="3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336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Общий объём времени в часах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Аудиторные занятия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Раздел 1 . Музеи</w:t>
            </w:r>
          </w:p>
        </w:tc>
        <w:tc>
          <w:tcPr>
            <w:tcW w:w="1371" w:type="dxa"/>
          </w:tcPr>
          <w:p w:rsidR="00803121" w:rsidRPr="00AC43ED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AC43ED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371" w:type="dxa"/>
          </w:tcPr>
          <w:p w:rsidR="00803121" w:rsidRPr="00AC43ED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371" w:type="dxa"/>
          </w:tcPr>
          <w:p w:rsidR="00803121" w:rsidRPr="00AC43ED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Музеи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503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031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699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371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Государственная Третьяковская галерея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Государственный музей изобразительных искусств </w:t>
            </w:r>
          </w:p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им. А. С. Пушкина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Государственный Эрмитаж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Меньшиковский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дворец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1.7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Зимний дворец Петра I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Музей в Павловске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1.9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Екатерининский дворец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1.10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Петергоф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Раздел 2. Русское архитектурное зодчество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Архангельский собор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Благовещенский собор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Собор Василия Блаженного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Храм </w:t>
            </w: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Спа́са-на-Крови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́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Русское барокко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2.7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Деревянное зодчество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Белокаменные соборы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C42686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2.9</w:t>
            </w:r>
          </w:p>
        </w:tc>
        <w:tc>
          <w:tcPr>
            <w:tcW w:w="3291" w:type="dxa"/>
          </w:tcPr>
          <w:p w:rsidR="00803121" w:rsidRPr="00803121" w:rsidRDefault="00DD405F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702618" w:rsidTr="00803121">
        <w:trPr>
          <w:gridAfter w:val="4"/>
          <w:wAfter w:w="5484" w:type="dxa"/>
          <w:trHeight w:val="334"/>
        </w:trPr>
        <w:tc>
          <w:tcPr>
            <w:tcW w:w="5142" w:type="dxa"/>
            <w:gridSpan w:val="3"/>
          </w:tcPr>
          <w:p w:rsidR="00803121" w:rsidRPr="00803121" w:rsidRDefault="00803121" w:rsidP="00803121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Итого:</w:t>
            </w:r>
          </w:p>
        </w:tc>
        <w:tc>
          <w:tcPr>
            <w:tcW w:w="1470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699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1" w:type="dxa"/>
          </w:tcPr>
          <w:p w:rsidR="00803121" w:rsidRPr="00803121" w:rsidRDefault="00803121" w:rsidP="00503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5031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D57976" w:rsidRPr="00AF633A" w:rsidRDefault="00D57976" w:rsidP="00D5797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803121" w:rsidRDefault="00803121" w:rsidP="00803121">
      <w:pPr>
        <w:tabs>
          <w:tab w:val="num" w:pos="993"/>
        </w:tabs>
        <w:spacing w:line="360" w:lineRule="auto"/>
        <w:ind w:left="993" w:hanging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70507">
        <w:rPr>
          <w:rFonts w:ascii="Times New Roman" w:hAnsi="Times New Roman"/>
          <w:b/>
          <w:sz w:val="28"/>
          <w:szCs w:val="28"/>
        </w:rPr>
        <w:t xml:space="preserve">. </w:t>
      </w:r>
      <w:r w:rsidRPr="006C433A">
        <w:rPr>
          <w:rFonts w:ascii="Times New Roman" w:hAnsi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</w:rPr>
        <w:t>УЧЕБНОГО ПРЕДМЕТА</w:t>
      </w:r>
    </w:p>
    <w:p w:rsidR="00803121" w:rsidRDefault="00803121" w:rsidP="00803121">
      <w:pPr>
        <w:tabs>
          <w:tab w:val="num" w:pos="993"/>
        </w:tabs>
        <w:spacing w:after="0" w:line="360" w:lineRule="auto"/>
        <w:ind w:left="993" w:hanging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1-й год обучения</w:t>
      </w:r>
    </w:p>
    <w:p w:rsidR="00803121" w:rsidRPr="00803121" w:rsidRDefault="00803121" w:rsidP="00803121">
      <w:pPr>
        <w:tabs>
          <w:tab w:val="num" w:pos="993"/>
        </w:tabs>
        <w:spacing w:after="0" w:line="240" w:lineRule="auto"/>
        <w:ind w:left="993" w:hanging="426"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i/>
          <w:sz w:val="26"/>
          <w:szCs w:val="26"/>
        </w:rPr>
        <w:t>Введение в предмет</w:t>
      </w:r>
    </w:p>
    <w:p w:rsidR="00803121" w:rsidRPr="00803121" w:rsidRDefault="00803121" w:rsidP="00D6367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Что такое искусство. Для чего нужно изучать историю искусства. Специфика изобразительного искусства. Виды и жанры изобразительного искусства. Книги об искусстве. </w:t>
      </w:r>
      <w:proofErr w:type="spellStart"/>
      <w:r w:rsidRPr="00803121">
        <w:rPr>
          <w:rFonts w:ascii="Times New Roman" w:hAnsi="Times New Roman"/>
          <w:sz w:val="26"/>
          <w:szCs w:val="26"/>
        </w:rPr>
        <w:t>Полихудожественный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подход 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кино, театр. Знакомство с произведениями различных видов искусства. Самостоятельная работа: работа с иллюстративным, аудиовизуальным материалами (поиск репродукций, фотографий, заданных преподавателем, прослушивание музыкальных отрывков, чтение отрывков литературных произведений, просмотр фильмов).</w:t>
      </w:r>
    </w:p>
    <w:p w:rsidR="00803121" w:rsidRPr="00803121" w:rsidRDefault="00803121" w:rsidP="00803121">
      <w:pPr>
        <w:tabs>
          <w:tab w:val="num" w:pos="993"/>
        </w:tabs>
        <w:spacing w:after="0" w:line="360" w:lineRule="auto"/>
        <w:ind w:left="993" w:hanging="426"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1. Динамические (временные) виды искусства</w:t>
      </w:r>
    </w:p>
    <w:p w:rsidR="00803121" w:rsidRPr="00803121" w:rsidRDefault="00803121" w:rsidP="00803121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1.1 Тема:Знакомство с динамическими (временными) видами искусства.  Литература как вид искусства</w:t>
      </w:r>
      <w:r w:rsidRPr="00803121">
        <w:rPr>
          <w:rFonts w:ascii="Times New Roman" w:hAnsi="Times New Roman"/>
          <w:sz w:val="26"/>
          <w:szCs w:val="26"/>
        </w:rPr>
        <w:t>.</w:t>
      </w:r>
      <w:r w:rsidRPr="00803121">
        <w:rPr>
          <w:rFonts w:ascii="Times New Roman" w:hAnsi="Times New Roman"/>
          <w:b/>
          <w:sz w:val="26"/>
          <w:szCs w:val="26"/>
        </w:rPr>
        <w:t>Музыка как вид искусства</w:t>
      </w:r>
      <w:r w:rsidRPr="00803121">
        <w:rPr>
          <w:rFonts w:ascii="Times New Roman" w:hAnsi="Times New Roman"/>
          <w:sz w:val="26"/>
          <w:szCs w:val="26"/>
        </w:rPr>
        <w:t xml:space="preserve">. Понятие термина «динамические виды искусства». Музыка, литература. Литературные жанры. </w:t>
      </w:r>
      <w:r w:rsidRPr="00803121">
        <w:rPr>
          <w:rFonts w:ascii="Times New Roman" w:hAnsi="Times New Roman"/>
          <w:sz w:val="26"/>
          <w:szCs w:val="26"/>
        </w:rPr>
        <w:lastRenderedPageBreak/>
        <w:t>Поэзия и проза. Сказка, рассказ, пьеса, стихотворение. Музыка в жизни человека. Классическая музыка. Народная музыка. Современная музыка.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Самостоятельная работа: прослушивание музыкальных произведений, чтение отрывков литературных произведений, заданных преподавателем, прослушивание отрывков разнообразных музыкальных произведений. (выбирается преподавателем).</w:t>
      </w:r>
    </w:p>
    <w:p w:rsidR="00803121" w:rsidRPr="00803121" w:rsidRDefault="00803121" w:rsidP="00803121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2. Синтетические (зрелищные) виды искусства</w:t>
      </w:r>
    </w:p>
    <w:p w:rsidR="00803121" w:rsidRPr="00803121" w:rsidRDefault="00803121" w:rsidP="00803121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2.1 Тема: Знакомство с синтетическими (зрелищными) видами искусства. Танец и виды танцевального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803121">
        <w:rPr>
          <w:rFonts w:ascii="Times New Roman" w:hAnsi="Times New Roman"/>
          <w:b/>
          <w:sz w:val="26"/>
          <w:szCs w:val="26"/>
        </w:rPr>
        <w:t xml:space="preserve">Искусство </w:t>
      </w:r>
      <w:r w:rsidR="00D63674" w:rsidRPr="00803121">
        <w:rPr>
          <w:rFonts w:ascii="Times New Roman" w:hAnsi="Times New Roman"/>
          <w:b/>
          <w:sz w:val="26"/>
          <w:szCs w:val="26"/>
        </w:rPr>
        <w:t>театра, кино</w:t>
      </w:r>
      <w:r w:rsidR="00D63674">
        <w:rPr>
          <w:rFonts w:ascii="Times New Roman" w:hAnsi="Times New Roman"/>
          <w:b/>
          <w:sz w:val="26"/>
          <w:szCs w:val="26"/>
        </w:rPr>
        <w:t>. Понятие</w:t>
      </w:r>
      <w:r w:rsidRPr="00803121">
        <w:rPr>
          <w:rFonts w:ascii="Times New Roman" w:hAnsi="Times New Roman"/>
          <w:sz w:val="26"/>
          <w:szCs w:val="26"/>
        </w:rPr>
        <w:t xml:space="preserve">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803121" w:rsidRPr="00803121" w:rsidRDefault="00803121" w:rsidP="00803121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3. Знакомство с пространственными (пластическими) видами искусства</w:t>
      </w:r>
    </w:p>
    <w:p w:rsidR="00803121" w:rsidRPr="00803121" w:rsidRDefault="00803121" w:rsidP="00803121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3.1 Тема: «Кто такой художник». </w:t>
      </w:r>
      <w:r w:rsidRPr="00803121">
        <w:rPr>
          <w:rFonts w:ascii="Times New Roman" w:hAnsi="Times New Roman"/>
          <w:sz w:val="26"/>
          <w:szCs w:val="26"/>
        </w:rPr>
        <w:t>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с использованием различных художественных материалов</w:t>
      </w:r>
    </w:p>
    <w:p w:rsidR="00803121" w:rsidRPr="00803121" w:rsidRDefault="00803121" w:rsidP="00D63674">
      <w:pPr>
        <w:pStyle w:val="ae"/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3.2 </w:t>
      </w:r>
      <w:r w:rsidRPr="00803121">
        <w:rPr>
          <w:rFonts w:ascii="Times New Roman" w:hAnsi="Times New Roman"/>
          <w:b/>
          <w:sz w:val="26"/>
          <w:szCs w:val="26"/>
        </w:rPr>
        <w:t xml:space="preserve">Тема: </w:t>
      </w:r>
      <w:r w:rsidRPr="00803121">
        <w:rPr>
          <w:rFonts w:ascii="Times New Roman" w:eastAsia="Times New Roman" w:hAnsi="Times New Roman" w:cs="Times New Roman"/>
          <w:b/>
          <w:sz w:val="26"/>
          <w:szCs w:val="26"/>
        </w:rPr>
        <w:t xml:space="preserve">Графика и живопись как виды изобразительного искусства </w:t>
      </w:r>
    </w:p>
    <w:p w:rsidR="00803121" w:rsidRPr="00803121" w:rsidRDefault="00803121" w:rsidP="00D63674">
      <w:pPr>
        <w:pStyle w:val="ae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Живопись как самостоятельный вид искусства. Знакомство с произведениями живописи.</w:t>
      </w:r>
    </w:p>
    <w:p w:rsidR="00803121" w:rsidRPr="00803121" w:rsidRDefault="00803121" w:rsidP="00D63674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репродукции художников, презентация по теме.</w:t>
      </w:r>
    </w:p>
    <w:p w:rsidR="00803121" w:rsidRPr="00803121" w:rsidRDefault="00803121" w:rsidP="00D63674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несложные графические упражнения на проведение линий и фактуру.Подбор репродукций живописи.</w:t>
      </w:r>
    </w:p>
    <w:p w:rsidR="00803121" w:rsidRPr="00803121" w:rsidRDefault="00803121" w:rsidP="00D63674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3.3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 Скульптура как вид изобразительного искусства </w:t>
      </w:r>
    </w:p>
    <w:p w:rsidR="00803121" w:rsidRPr="00803121" w:rsidRDefault="00803121" w:rsidP="00D63674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 xml:space="preserve">Классификация скульптуры (круглая, барельеф, горельеф и др.). Станковая и монументальная скульптура. Скульптура малых форм. Материалы и инструменты. Назначение. </w:t>
      </w:r>
    </w:p>
    <w:p w:rsidR="00803121" w:rsidRPr="00803121" w:rsidRDefault="00803121" w:rsidP="00D63674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 xml:space="preserve">презентация по теме, видеофильм по теме. </w:t>
      </w:r>
    </w:p>
    <w:p w:rsidR="00803121" w:rsidRPr="00803121" w:rsidRDefault="00803121" w:rsidP="00D63674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репродукций скульптуры.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3.4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Архитектура как вид изобразительного искусства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 xml:space="preserve">Значение термина «архитектура». Виды (типы) построек (жилые дома и общественные сооружения). Материалы. 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репродукций архитектуры.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3.5 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Декоративно-прикладное искусство как вид изобразительного искусства </w:t>
      </w:r>
    </w:p>
    <w:p w:rsidR="00803121" w:rsidRPr="00803121" w:rsidRDefault="00803121" w:rsidP="00803121">
      <w:pPr>
        <w:widowControl w:val="0"/>
        <w:tabs>
          <w:tab w:val="left" w:pos="426"/>
          <w:tab w:val="left" w:pos="709"/>
        </w:tabs>
        <w:spacing w:after="0"/>
        <w:ind w:right="282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 т. д.) и по функциональным признакам использования предмета (мебель, посуда, игрушки). </w:t>
      </w:r>
    </w:p>
    <w:p w:rsidR="00803121" w:rsidRPr="00803121" w:rsidRDefault="00803121" w:rsidP="00803121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презентация по теме, сувениры в разных материалах</w:t>
      </w:r>
    </w:p>
    <w:p w:rsidR="00803121" w:rsidRPr="00803121" w:rsidRDefault="00803121" w:rsidP="00803121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3.6.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Виды и Жанры изобразительного искусства 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Понятия «виды искусства». Знакомство с произведениями разных видов искусства. Понятие «жанр». Жанры изобразительного искусства: портрет, пейзаж, натюрморт, анималистический, мифологический, батальный, бытовой и др. Знакомство с произведениями разных жанров искусства.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работа с иллюстративным материалом.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3.7 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Натюрморт как жанр изобразительного искусства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работы учеников,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after="12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3.8 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Пейзаж как жанр изобразительного искусства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 xml:space="preserve">Знакомство с термином «пейзаж». Виды пейзажа (городской, сельский, морской, горный и др.). Композиционный строй пейзажа </w:t>
      </w:r>
    </w:p>
    <w:p w:rsidR="00803121" w:rsidRPr="00803121" w:rsidRDefault="00803121" w:rsidP="00803121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3.9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Портрет как жанр изобразительного искусства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Знакомство с термином «портрет». Виды портрета (парадный, групповой, психологический, семейный, автопортрет, шарж и др.).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работы учеников,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выполнение автопортрета, портрета мамы или папы по выбору.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3.10 Тема:  Исторический жанр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История глазами живописцев. Связь Исторического жанра с другими жанрами живописи. События прошлого настоящего и будущего в полотнах мастеров – Сурикова В., </w:t>
      </w:r>
      <w:r w:rsidR="00D63674" w:rsidRPr="00803121">
        <w:rPr>
          <w:rFonts w:ascii="Times New Roman" w:eastAsia="Times New Roman" w:hAnsi="Times New Roman" w:cs="Times New Roman"/>
          <w:sz w:val="26"/>
          <w:szCs w:val="26"/>
        </w:rPr>
        <w:t>Брюллова</w:t>
      </w:r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 К., Иванова И. и других. 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презентация по теме, репродукции художников.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lastRenderedPageBreak/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3.11 </w:t>
      </w:r>
      <w:r w:rsidRPr="00803121">
        <w:rPr>
          <w:rFonts w:ascii="Times New Roman" w:hAnsi="Times New Roman"/>
          <w:b/>
          <w:sz w:val="26"/>
          <w:szCs w:val="26"/>
        </w:rPr>
        <w:t xml:space="preserve">Тема: </w:t>
      </w:r>
      <w:r w:rsidRPr="00803121">
        <w:rPr>
          <w:rFonts w:ascii="Times New Roman" w:hAnsi="Times New Roman" w:cs="Times New Roman"/>
          <w:b/>
          <w:sz w:val="26"/>
          <w:szCs w:val="26"/>
        </w:rPr>
        <w:t>Марина. Морской пейзаж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Знакомство с термином «марина». Море в разное время суток на примере работ Айвазовского И.К, Боголюбова А. П.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работы учеников,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3.12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Анималистический жанр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Знакомство с термином «анимализм». Эскизы животных.  Животные в живописи, иллюстрациях, скульптуре. Зрительный ряд произведений художников анималистов.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репродукции художников-анималистов, 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3.13  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Батальный жанр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Война в произведениях художников живописцев, графиков и скульпторов. Воспевание героизма, воинской доблести, торжество победы в работах  Дайнеко А., Моисеенко Е., </w:t>
      </w:r>
      <w:proofErr w:type="spellStart"/>
      <w:r w:rsidRPr="00803121">
        <w:rPr>
          <w:rFonts w:ascii="Times New Roman" w:eastAsia="Times New Roman" w:hAnsi="Times New Roman" w:cs="Times New Roman"/>
          <w:sz w:val="26"/>
          <w:szCs w:val="26"/>
        </w:rPr>
        <w:t>Грекова</w:t>
      </w:r>
      <w:proofErr w:type="spellEnd"/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 М..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репродукции художников,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3.14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  Бытовой жанр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История развития жанровой живописи.Тесная связь бытового жанра с другими жанрами живописи. Иллюстративный ряд на примере работ Вермеера Я., Шардена Ж.-Б., Домье О., Перова В. И. </w:t>
      </w:r>
      <w:r w:rsidRPr="00803121">
        <w:rPr>
          <w:rFonts w:ascii="Times New Roman" w:hAnsi="Times New Roman" w:cs="Times New Roman"/>
          <w:bCs/>
          <w:sz w:val="26"/>
          <w:szCs w:val="26"/>
        </w:rPr>
        <w:t>Шибанова</w:t>
      </w:r>
      <w:r w:rsidRPr="00803121">
        <w:rPr>
          <w:rFonts w:ascii="Times New Roman" w:hAnsi="Times New Roman" w:cs="Times New Roman"/>
          <w:sz w:val="26"/>
          <w:szCs w:val="26"/>
        </w:rPr>
        <w:t xml:space="preserve"> М.. 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репродукции художников,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3.15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  Сказочно-мифологический жанр</w:t>
      </w:r>
    </w:p>
    <w:p w:rsidR="00803121" w:rsidRPr="00803121" w:rsidRDefault="00803121" w:rsidP="00803121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зарождения сказок и былин. Сказочные мотивы в произведениях живописи, ДПИ, скульптуры. Зрительный ряд на примере работ </w:t>
      </w:r>
      <w:proofErr w:type="spellStart"/>
      <w:r w:rsidRPr="00803121">
        <w:rPr>
          <w:rFonts w:ascii="Times New Roman" w:hAnsi="Times New Roman"/>
          <w:sz w:val="26"/>
          <w:szCs w:val="26"/>
        </w:rPr>
        <w:t>Билибина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И, Рудакова К., </w:t>
      </w:r>
      <w:proofErr w:type="spellStart"/>
      <w:r w:rsidRPr="00803121">
        <w:rPr>
          <w:rFonts w:ascii="Times New Roman" w:hAnsi="Times New Roman"/>
          <w:sz w:val="26"/>
          <w:szCs w:val="26"/>
        </w:rPr>
        <w:t>Костакова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Л. И, Соломко С.С. Мифы, легенды, предания народов мира, как основа жанра. Развитие мифологического жанра, на примере работ </w:t>
      </w:r>
      <w:r w:rsidR="00E959F8" w:rsidRPr="00803121">
        <w:rPr>
          <w:rFonts w:ascii="Times New Roman" w:hAnsi="Times New Roman"/>
          <w:sz w:val="26"/>
          <w:szCs w:val="26"/>
        </w:rPr>
        <w:t>Боттичелли</w:t>
      </w:r>
      <w:r w:rsidRPr="00803121">
        <w:rPr>
          <w:rFonts w:ascii="Times New Roman" w:hAnsi="Times New Roman"/>
          <w:sz w:val="26"/>
          <w:szCs w:val="26"/>
        </w:rPr>
        <w:t xml:space="preserve"> С., Рафаэля, Рембрандта, Врубеля М., Коненкова С. и других.</w:t>
      </w:r>
    </w:p>
    <w:p w:rsidR="00803121" w:rsidRPr="00803121" w:rsidRDefault="00803121" w:rsidP="00803121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репродукции художников, презентация по теме.</w:t>
      </w:r>
    </w:p>
    <w:p w:rsidR="00803121" w:rsidRPr="00803121" w:rsidRDefault="00803121" w:rsidP="0080312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121" w:rsidRPr="00803121" w:rsidRDefault="00803121" w:rsidP="008031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2-й год обучения</w:t>
      </w:r>
    </w:p>
    <w:p w:rsidR="00803121" w:rsidRPr="00803121" w:rsidRDefault="00803121" w:rsidP="00803121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1. Народное творчество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1.1. Древние образы в современных народных игрушках</w:t>
      </w:r>
    </w:p>
    <w:p w:rsidR="00803121" w:rsidRPr="00803121" w:rsidRDefault="00803121" w:rsidP="00803121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Магическая роль глиняной игрушки в древности.  Традиционные образы (конь, птица, баба) в современных народных игрушках. Особенности пластической </w:t>
      </w:r>
      <w:r w:rsidRPr="00803121">
        <w:rPr>
          <w:rFonts w:ascii="Times New Roman" w:hAnsi="Times New Roman"/>
          <w:sz w:val="26"/>
          <w:szCs w:val="26"/>
        </w:rPr>
        <w:lastRenderedPageBreak/>
        <w:t>формы, росписи глиняных игрушек, принадлежащим различным художественным промыслам. Единство формы и декора. Особенности цветового строя. Основные декоративные элементы росписи игрушки.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1.2. Дымковская игрушка</w:t>
      </w:r>
    </w:p>
    <w:p w:rsidR="00803121" w:rsidRPr="00803121" w:rsidRDefault="00803121" w:rsidP="00803121">
      <w:pPr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</w:t>
      </w:r>
      <w:r w:rsidRPr="00803121">
        <w:rPr>
          <w:rFonts w:ascii="Times New Roman" w:hAnsi="Times New Roman"/>
          <w:color w:val="000000"/>
          <w:sz w:val="26"/>
          <w:szCs w:val="26"/>
        </w:rPr>
        <w:t xml:space="preserve"> дымковской игрушки. Характерные отличительные особенности. </w:t>
      </w:r>
      <w:r w:rsidRPr="00803121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Технология изготовления и роспись </w:t>
      </w:r>
      <w:r w:rsidRPr="00803121">
        <w:rPr>
          <w:rFonts w:ascii="Times New Roman" w:hAnsi="Times New Roman"/>
          <w:color w:val="000000"/>
          <w:sz w:val="26"/>
          <w:szCs w:val="26"/>
        </w:rPr>
        <w:t xml:space="preserve">Дымковской игрушки. </w:t>
      </w:r>
      <w:r w:rsidRPr="00803121">
        <w:rPr>
          <w:rFonts w:ascii="Times New Roman" w:hAnsi="Times New Roman"/>
          <w:sz w:val="26"/>
          <w:szCs w:val="26"/>
        </w:rPr>
        <w:t>Ритм и вариации орнамента дымки.</w:t>
      </w:r>
    </w:p>
    <w:p w:rsidR="00803121" w:rsidRPr="00803121" w:rsidRDefault="00803121" w:rsidP="0080312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Тема 1.3. . </w:t>
      </w:r>
      <w:proofErr w:type="spellStart"/>
      <w:r w:rsidRPr="00803121">
        <w:rPr>
          <w:rFonts w:ascii="Times New Roman" w:hAnsi="Times New Roman"/>
          <w:b/>
          <w:sz w:val="26"/>
          <w:szCs w:val="26"/>
        </w:rPr>
        <w:t>Филимоновская</w:t>
      </w:r>
      <w:proofErr w:type="spellEnd"/>
      <w:r w:rsidRPr="00803121">
        <w:rPr>
          <w:rFonts w:ascii="Times New Roman" w:hAnsi="Times New Roman"/>
          <w:b/>
          <w:sz w:val="26"/>
          <w:szCs w:val="26"/>
        </w:rPr>
        <w:t xml:space="preserve"> игрушка</w:t>
      </w:r>
    </w:p>
    <w:p w:rsidR="00803121" w:rsidRPr="00803121" w:rsidRDefault="00803121" w:rsidP="00803121">
      <w:pPr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Особенности </w:t>
      </w:r>
      <w:proofErr w:type="spellStart"/>
      <w:r w:rsidRPr="00803121">
        <w:rPr>
          <w:rFonts w:ascii="Times New Roman" w:hAnsi="Times New Roman"/>
          <w:sz w:val="26"/>
          <w:szCs w:val="26"/>
        </w:rPr>
        <w:t>филимоновской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игрушки. Особенности производства. Роспись игрушек.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1.4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Каргопольская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 xml:space="preserve"> игрушка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Возникновение промысла. Особенности производства. Особенности </w:t>
      </w:r>
      <w:proofErr w:type="spellStart"/>
      <w:r w:rsidRPr="00803121">
        <w:rPr>
          <w:rFonts w:ascii="Times New Roman" w:hAnsi="Times New Roman"/>
          <w:sz w:val="26"/>
          <w:szCs w:val="26"/>
        </w:rPr>
        <w:t>каргопольской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игрушки. Современная </w:t>
      </w:r>
      <w:proofErr w:type="spellStart"/>
      <w:r w:rsidRPr="00803121">
        <w:rPr>
          <w:rFonts w:ascii="Times New Roman" w:hAnsi="Times New Roman"/>
          <w:sz w:val="26"/>
          <w:szCs w:val="26"/>
        </w:rPr>
        <w:t>каргопольская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игрушка. Использование новых форм и сюжетов. Бабкина и другие мастера.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1.5.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Полхов-майданская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 xml:space="preserve"> игрушка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Возникновение промысла. Особенности и этапы росписи </w:t>
      </w:r>
      <w:proofErr w:type="spellStart"/>
      <w:r w:rsidRPr="00803121">
        <w:rPr>
          <w:rFonts w:ascii="Times New Roman" w:hAnsi="Times New Roman"/>
          <w:sz w:val="26"/>
          <w:szCs w:val="26"/>
        </w:rPr>
        <w:t>Полхово-майданской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игрушки.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1.6. Городецкая роспись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Городецкой росписи. Этапы росписи. Виды композиции Городецкой росписи. Цветочная роспись («Букет», «Гирлянда», «Ромб», «Цветочная полоса», «Венок»). Цветочная композиция с включением мотива «конь» и «птица». Сюжетная роспись.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1.7. Золотая хохлома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промысла. Технология выполнения росписи. Особенности рисунка Хохломы. Понятия «пряник», «травка», «</w:t>
      </w:r>
      <w:proofErr w:type="spellStart"/>
      <w:r w:rsidRPr="00803121">
        <w:rPr>
          <w:rFonts w:ascii="Times New Roman" w:hAnsi="Times New Roman"/>
          <w:sz w:val="26"/>
          <w:szCs w:val="26"/>
        </w:rPr>
        <w:t>кудрина</w:t>
      </w:r>
      <w:proofErr w:type="spellEnd"/>
      <w:r w:rsidRPr="00803121">
        <w:rPr>
          <w:rFonts w:ascii="Times New Roman" w:hAnsi="Times New Roman"/>
          <w:sz w:val="26"/>
          <w:szCs w:val="26"/>
        </w:rPr>
        <w:t>». Фоновое письмо, его особенности.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1.8. Урало-сибирская и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жостовская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 xml:space="preserve"> роспись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Знакомство с </w:t>
      </w:r>
      <w:proofErr w:type="spellStart"/>
      <w:r w:rsidRPr="00803121">
        <w:rPr>
          <w:rFonts w:ascii="Times New Roman" w:hAnsi="Times New Roman"/>
          <w:sz w:val="26"/>
          <w:szCs w:val="26"/>
        </w:rPr>
        <w:t>жостовскими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урало-сибирским промыслом, его мастерами. Сравнительный анализ. Дать понятия о композиционном построении и приемах выполнения цветов – бутонов в технике двойного мазка.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1.9. Лаковая миниатюра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лаковой миниатюры. Особенности миниатюры. Технология изготовления шкатулок – Палех,  Холуй, Мстера. Знакомство с сюжетным содержанием (сцены из народной жизни).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1.10.  Лубочный стиль</w:t>
      </w:r>
    </w:p>
    <w:p w:rsidR="00803121" w:rsidRPr="00803121" w:rsidRDefault="00803121" w:rsidP="0080312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лубочного стиля. Типы лубков: духовно-религиозные, философские, юридические,  исторические, сказочные, праздники Конница, </w:t>
      </w:r>
      <w:proofErr w:type="spellStart"/>
      <w:r w:rsidRPr="00803121">
        <w:rPr>
          <w:rFonts w:ascii="Times New Roman" w:hAnsi="Times New Roman"/>
          <w:sz w:val="26"/>
          <w:szCs w:val="26"/>
        </w:rPr>
        <w:t>балагурник</w:t>
      </w:r>
      <w:proofErr w:type="spellEnd"/>
      <w:r w:rsidRPr="00803121">
        <w:rPr>
          <w:rFonts w:ascii="Times New Roman" w:hAnsi="Times New Roman"/>
          <w:sz w:val="26"/>
          <w:szCs w:val="26"/>
        </w:rPr>
        <w:t>.</w:t>
      </w:r>
    </w:p>
    <w:p w:rsidR="00803121" w:rsidRPr="00803121" w:rsidRDefault="00803121" w:rsidP="00803121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803121" w:rsidRPr="00803121" w:rsidRDefault="00803121" w:rsidP="008031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lastRenderedPageBreak/>
        <w:t>Раздел 3. Декоративно-прикладное искусство народов Поволжья</w:t>
      </w:r>
    </w:p>
    <w:p w:rsidR="00803121" w:rsidRPr="00803121" w:rsidRDefault="00803121" w:rsidP="008031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Казанские татары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2.1. Орнамент и украшение. Вышивка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Познакомить с искусством татарского народа, с татарским национальным орнаментом. Раскрыть значение орнамента, познакомить с его особенностями. Рассмотреть виды орнамента </w:t>
      </w:r>
      <w:proofErr w:type="spellStart"/>
      <w:r w:rsidRPr="00803121">
        <w:rPr>
          <w:rFonts w:ascii="Times New Roman" w:hAnsi="Times New Roman"/>
          <w:sz w:val="26"/>
          <w:szCs w:val="26"/>
        </w:rPr>
        <w:t>цветочно</w:t>
      </w:r>
      <w:proofErr w:type="spellEnd"/>
      <w:r w:rsidRPr="00803121">
        <w:rPr>
          <w:rFonts w:ascii="Times New Roman" w:hAnsi="Times New Roman"/>
          <w:sz w:val="26"/>
          <w:szCs w:val="26"/>
        </w:rPr>
        <w:t>–растительный орнамент,  зооморфный, геометрический орнамент и антропоморфный. Традиции народной вышивки. Золотое шитье по бархату.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2.2. Женский и мужской костюм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создания татарского национального костюма. Женский и мужской головной убор. Узорная обувь. Применение вышивки на одежде. Кожаная мозаика.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2.3. Предметы быта. Ювелирное искусство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Традиционное жилище татар. Внешний фасад. Внутреннее убранство дома. Мечеть. Серебряные и золотые украшения.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 xml:space="preserve">Понятия «чеканка», «литье», «гравировка», «техника скани», «перевязь».    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 4. Национальные праздники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Исторический аспект. Знакомство с национальными праздниками </w:t>
      </w:r>
      <w:proofErr w:type="spellStart"/>
      <w:r w:rsidRPr="00803121">
        <w:rPr>
          <w:rFonts w:ascii="Times New Roman" w:hAnsi="Times New Roman"/>
          <w:sz w:val="26"/>
          <w:szCs w:val="26"/>
        </w:rPr>
        <w:t>Науруз</w:t>
      </w:r>
      <w:proofErr w:type="spellEnd"/>
      <w:r w:rsidRPr="00803121">
        <w:rPr>
          <w:rFonts w:ascii="Times New Roman" w:hAnsi="Times New Roman"/>
          <w:sz w:val="26"/>
          <w:szCs w:val="26"/>
        </w:rPr>
        <w:t>, Курбан-байрам, Ураза-байрам, Рамазан и обряды татарского народа. Семейные традиции.</w:t>
      </w: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Удмурты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2.5 Ткачество. Берестяное производство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Техника тканья </w:t>
      </w:r>
      <w:proofErr w:type="spellStart"/>
      <w:r w:rsidRPr="00803121">
        <w:rPr>
          <w:rFonts w:ascii="Times New Roman" w:hAnsi="Times New Roman"/>
          <w:sz w:val="26"/>
          <w:szCs w:val="26"/>
        </w:rPr>
        <w:t>браноя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03121">
        <w:rPr>
          <w:rFonts w:ascii="Times New Roman" w:hAnsi="Times New Roman"/>
          <w:sz w:val="26"/>
          <w:szCs w:val="26"/>
        </w:rPr>
        <w:t>многоремизная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техника, пестрядь и закладная. Мотивы орнаменты узорного ткачества. Национальный костюм. Цветовое решение орнамента в костюме удмуртов. Знать о применении бересты в народном быту удмуртов. Изготовление изделий для повседневной жизни и быта. Природный мотив в изделиях мастеров. Дерево и береста – основные материалы в быту. Изделия из бересты. Резное узорочье берестяных изделий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2.6 Предметы быта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Традиционное жилище удмуртов. Внешний фасад. Внутреннее убранство дома. Предметы, которые использовались в быту (прялки, металлическая утварь).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2.7 Праздники, обряды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Познакомить с обрядовым  фольклором удмуртов мифы, легенды, сказки (волшебные, о животных, реалистические), загадки. Отношения в семье. Календарные народные праздники (день зимнего солнцестояния, посев, созревание колоса, окончание уборки урожая, появление первых проталин ….). Обрядовые действия народного праздника и их символическое значение. </w:t>
      </w: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Марийцы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2.8 Предметы быта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Традиционное жилище. Внешний фасад. Внутреннее</w:t>
      </w:r>
      <w:r w:rsidRPr="008031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убранство дома. </w:t>
      </w:r>
      <w:r w:rsidRPr="00803121">
        <w:rPr>
          <w:rFonts w:ascii="Times New Roman" w:hAnsi="Times New Roman"/>
          <w:sz w:val="26"/>
          <w:szCs w:val="26"/>
        </w:rPr>
        <w:t>Символическое значение образов и мотивов в узорном убранстве.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2.9 Костюм, украшения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lastRenderedPageBreak/>
        <w:t xml:space="preserve">История создания национального костюма. Женский и мужской головной убор сорока, </w:t>
      </w:r>
      <w:proofErr w:type="spellStart"/>
      <w:r w:rsidRPr="00803121">
        <w:rPr>
          <w:rFonts w:ascii="Times New Roman" w:hAnsi="Times New Roman"/>
          <w:sz w:val="26"/>
          <w:szCs w:val="26"/>
        </w:rPr>
        <w:t>шарпан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03121">
        <w:rPr>
          <w:rFonts w:ascii="Times New Roman" w:hAnsi="Times New Roman"/>
          <w:sz w:val="26"/>
          <w:szCs w:val="26"/>
        </w:rPr>
        <w:t>шурка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. Обувь. Применение вышивки на одежде. </w:t>
      </w: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i/>
          <w:sz w:val="26"/>
          <w:szCs w:val="26"/>
        </w:rPr>
        <w:t xml:space="preserve">Чуваши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2.10 Предметы быта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Традиционное жилище. Внешний фасад. Внутреннее</w:t>
      </w:r>
      <w:r w:rsidRPr="008031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убранство дома. </w:t>
      </w:r>
      <w:r w:rsidRPr="00803121">
        <w:rPr>
          <w:rFonts w:ascii="Times New Roman" w:hAnsi="Times New Roman"/>
          <w:sz w:val="26"/>
          <w:szCs w:val="26"/>
        </w:rPr>
        <w:t>Символическое значение образов и мотивов в узорном убранстве.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2.11 Костюм, украшения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создания национального костюма. Женский и мужской головной убор. Обувь. Применение вышивки на одежде.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2.12 Праздники, обряды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Познакомить с обрядовым  фольклором чувашей.  Мифы, легенды, сказки (волшебные, о животных, реалистические), загадки. Календарные народные праздники (день зимнего солнцестояния, посев, созревание колоса, окончание уборки урожая.). Обрядовые действия народного праздника и их символическое значение. 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803121" w:rsidRPr="00803121" w:rsidRDefault="00803121" w:rsidP="008031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3-й год обучения</w:t>
      </w: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i/>
          <w:sz w:val="26"/>
          <w:szCs w:val="26"/>
        </w:rPr>
        <w:t>Раздел 1. Музеи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1.1 Музеи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03121">
        <w:rPr>
          <w:rFonts w:ascii="Times New Roman" w:eastAsia="Times New Roman" w:hAnsi="Times New Roman" w:cs="Times New Roman"/>
          <w:sz w:val="26"/>
          <w:szCs w:val="26"/>
        </w:rPr>
        <w:t>Возникновение музеев. Виды музеев.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1.2. Русский музей</w:t>
      </w:r>
    </w:p>
    <w:p w:rsidR="00803121" w:rsidRPr="00803121" w:rsidRDefault="00803121" w:rsidP="00803121">
      <w:pPr>
        <w:spacing w:after="24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Русского музея. Рассмотреть шедевры коллекции.</w:t>
      </w:r>
    </w:p>
    <w:p w:rsidR="00803121" w:rsidRPr="00803121" w:rsidRDefault="00803121" w:rsidP="00803121">
      <w:pPr>
        <w:spacing w:after="100" w:afterAutospacing="1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Тема 1.3. Государственная Третьяковская галерея</w:t>
      </w:r>
    </w:p>
    <w:p w:rsidR="00803121" w:rsidRPr="00803121" w:rsidRDefault="00803121" w:rsidP="00803121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создания Третьяковской галереи. Рассмотреть шедевры коллекции. Кто такой П. М. Третьяков.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1.4. Государственный музей изобразительных искусств им. А. С. Пушкина</w:t>
      </w:r>
    </w:p>
    <w:p w:rsidR="00803121" w:rsidRPr="00803121" w:rsidRDefault="00803121" w:rsidP="00803121">
      <w:pPr>
        <w:spacing w:after="100" w:afterAutospacing="1" w:line="360" w:lineRule="auto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создания музея.  Рассмотреть шедевры коллекции</w:t>
      </w:r>
      <w:r w:rsidRPr="00803121">
        <w:rPr>
          <w:rFonts w:ascii="Times New Roman" w:hAnsi="Times New Roman"/>
          <w:b/>
          <w:i/>
          <w:sz w:val="26"/>
          <w:szCs w:val="26"/>
        </w:rPr>
        <w:t>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1.5. Государственный Эрмитаж</w:t>
      </w:r>
    </w:p>
    <w:p w:rsidR="00803121" w:rsidRPr="00803121" w:rsidRDefault="00803121" w:rsidP="00803121">
      <w:pPr>
        <w:spacing w:after="100" w:afterAutospacing="1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создания Эрмитажа. Рассмотреть шедевры коллекции.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1.6.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Меншиковский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 xml:space="preserve"> дворец</w:t>
      </w:r>
    </w:p>
    <w:p w:rsidR="00803121" w:rsidRPr="00803121" w:rsidRDefault="00803121" w:rsidP="00803121">
      <w:pPr>
        <w:spacing w:after="100" w:afterAutospacing="1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создания </w:t>
      </w:r>
      <w:proofErr w:type="spellStart"/>
      <w:r w:rsidRPr="00803121">
        <w:rPr>
          <w:rFonts w:ascii="Times New Roman" w:hAnsi="Times New Roman"/>
          <w:sz w:val="26"/>
          <w:szCs w:val="26"/>
        </w:rPr>
        <w:t>Меншиковского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дворца. Архитектура. Интерьер.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Экстерьер.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1.7 .Зимний дворец Петра I</w:t>
      </w:r>
    </w:p>
    <w:p w:rsidR="00803121" w:rsidRPr="00803121" w:rsidRDefault="00803121" w:rsidP="00803121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строительства.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Интерьер и экстерьер дворца.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1.8 Музей в Павловске</w:t>
      </w:r>
    </w:p>
    <w:p w:rsidR="00803121" w:rsidRPr="00803121" w:rsidRDefault="00803121" w:rsidP="00803121">
      <w:pPr>
        <w:spacing w:after="100" w:afterAutospacing="1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lastRenderedPageBreak/>
        <w:t>Общая хронология дворца. Интерьер и экстерьер дворца.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1.9 .Екатерининский дворец</w:t>
      </w:r>
    </w:p>
    <w:p w:rsidR="00803121" w:rsidRPr="00803121" w:rsidRDefault="00803121" w:rsidP="00803121">
      <w:pPr>
        <w:spacing w:after="100" w:afterAutospacing="1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создания Екатерининского дворца. Архитектура. Интерьер.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Экстерьер. Янтарная комната.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1.10. Петергоф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возникновение слободы. Архитектура и достопримечательности.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Дворцово-парковый ансамбль «Петергоф». Большой Петергофский дворец, верхний сад, нижний парк. Дворцово-парковый ансамбль «Александрия» (Дворец Коттедж, Фермерский дворец,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Готическая капелла, Нижняя дача Николая II).</w:t>
      </w:r>
    </w:p>
    <w:p w:rsidR="00803121" w:rsidRPr="00803121" w:rsidRDefault="00803121" w:rsidP="00803121">
      <w:pPr>
        <w:spacing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803121" w:rsidRPr="00803121" w:rsidRDefault="00803121" w:rsidP="00803121">
      <w:pPr>
        <w:spacing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2. Русское архитектурное зодчество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 Московский кремль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История. Архитектура Кремля. Стены и башни Кремля. Соборы Московского Кремля.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Дворцовые постройки и другие здания. Площади и сады Московского Кремля. Памятники. Утраченные здания и памятники Московского Кремля. Организации, которые действуют в Кремле.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2.2 Архангельский собор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архангельского собора. Реставрация.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Архангельский собор Московского Кремля. 1508 г.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2.3 Благовещенский собор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Благовещенского собора. Архитектурные особенности. Некрополь Благовещенского собора. Колокольня.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2.4 Собор Василия Блаженного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собора Василия Блаженного. Версии о создании. Собор в конце XVI — XIX вв. Реставрация. Советские годы. Музей. Структура храма. Первый и второй этаж. Подклет. Церковь святого Василия Блаженного. Колокольня.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2.5 Храм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Спа́са-на-Крови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>́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храма Спаса-на-Крови. Строительство храма. Временная часовня. Архитектурный конкурс. Строительство храма. Архитектура и внутреннее убранство. Купола, внешний вид собора. Внутреннее убранство собора.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2.6 Русское барокко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Изучить специфические черты русского барокко.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3121">
        <w:rPr>
          <w:rFonts w:ascii="Times New Roman" w:hAnsi="Times New Roman"/>
          <w:sz w:val="26"/>
          <w:szCs w:val="26"/>
        </w:rPr>
        <w:t>Пятиглавие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храмов в архитектуре русского барокко.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2.7 Деревянное зодчество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lastRenderedPageBreak/>
        <w:t xml:space="preserve">История деревянного зодчества. </w:t>
      </w:r>
      <w:proofErr w:type="gramStart"/>
      <w:r w:rsidRPr="00803121">
        <w:rPr>
          <w:rFonts w:ascii="Times New Roman" w:hAnsi="Times New Roman"/>
          <w:sz w:val="26"/>
          <w:szCs w:val="26"/>
        </w:rPr>
        <w:t>Дворянские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,купеческие</w:t>
      </w:r>
      <w:proofErr w:type="gramEnd"/>
      <w:r w:rsidRPr="00803121">
        <w:rPr>
          <w:rFonts w:ascii="Times New Roman" w:hAnsi="Times New Roman"/>
          <w:sz w:val="26"/>
          <w:szCs w:val="26"/>
        </w:rPr>
        <w:t xml:space="preserve"> и мещанские дома. Декор в деревянном зодчестве.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2.8 Белокаменные соборы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Изучить специфические черты «белокаменных» соборов Владимиро-Суздальского княжества,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Успенский собор, церковь Покрова на Нерли, Дмитриевский собор во Владимире, Рождественский собор в Суздале, рельефы Георгиевского собора в Юрьеве-Польском.</w:t>
      </w:r>
    </w:p>
    <w:p w:rsidR="0057247D" w:rsidRDefault="0057247D" w:rsidP="008464F1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7247D" w:rsidRDefault="0057247D" w:rsidP="008464F1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64F1" w:rsidRPr="00FF4BEE" w:rsidRDefault="008464F1" w:rsidP="008464F1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</w:rPr>
        <w:t>IV. ТРЕБОВАНИЯ К УРОВНЮ ПОДГОТОВКИ ОБУЧАЮЩИХСЯ</w:t>
      </w:r>
    </w:p>
    <w:p w:rsidR="008464F1" w:rsidRPr="00FF4BEE" w:rsidRDefault="008464F1" w:rsidP="008464F1">
      <w:pPr>
        <w:autoSpaceDE w:val="0"/>
        <w:autoSpaceDN w:val="0"/>
        <w:adjustRightInd w:val="0"/>
        <w:spacing w:before="192" w:after="0" w:line="480" w:lineRule="exact"/>
        <w:ind w:firstLine="706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Раздел содержит перечень знаний, умений и навыков, приобретение которых обеспечивает программа «Беседы об искусстве»:</w:t>
      </w:r>
    </w:p>
    <w:p w:rsidR="008464F1" w:rsidRPr="00FF4BEE" w:rsidRDefault="008464F1" w:rsidP="00CE4C0C">
      <w:pPr>
        <w:widowControl w:val="0"/>
        <w:numPr>
          <w:ilvl w:val="0"/>
          <w:numId w:val="1"/>
        </w:numPr>
        <w:tabs>
          <w:tab w:val="left" w:pos="994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8464F1" w:rsidRPr="00FF4BEE" w:rsidRDefault="008464F1" w:rsidP="00CE4C0C">
      <w:pPr>
        <w:widowControl w:val="0"/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Знание особенностей языка различных видов искусства.</w:t>
      </w:r>
    </w:p>
    <w:p w:rsidR="008464F1" w:rsidRPr="00FF4BEE" w:rsidRDefault="008464F1" w:rsidP="00CE4C0C">
      <w:pPr>
        <w:widowControl w:val="0"/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480" w:lineRule="exact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Владение первичными навыками анализа произведений искусства.</w:t>
      </w:r>
    </w:p>
    <w:p w:rsidR="008464F1" w:rsidRPr="00FF4BEE" w:rsidRDefault="008464F1" w:rsidP="00CE4C0C">
      <w:pPr>
        <w:widowControl w:val="0"/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Владение навыками восприятия художественного образа.</w:t>
      </w:r>
    </w:p>
    <w:p w:rsidR="008464F1" w:rsidRPr="00FF4BEE" w:rsidRDefault="008464F1" w:rsidP="00CE4C0C">
      <w:pPr>
        <w:widowControl w:val="0"/>
        <w:numPr>
          <w:ilvl w:val="0"/>
          <w:numId w:val="1"/>
        </w:numPr>
        <w:tabs>
          <w:tab w:val="left" w:pos="994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8464F1" w:rsidRPr="00FF4BEE" w:rsidRDefault="008464F1" w:rsidP="00CE4C0C">
      <w:pPr>
        <w:widowControl w:val="0"/>
        <w:numPr>
          <w:ilvl w:val="0"/>
          <w:numId w:val="1"/>
        </w:numPr>
        <w:tabs>
          <w:tab w:val="left" w:pos="994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Формирование навыков работы с доступными информационными ресурсами (библиотечные ресурсы, интернет ресурсы, аудио-видео ресурсы).</w:t>
      </w:r>
    </w:p>
    <w:p w:rsidR="008464F1" w:rsidRPr="00FF4BEE" w:rsidRDefault="008464F1" w:rsidP="00CE4C0C">
      <w:pPr>
        <w:widowControl w:val="0"/>
        <w:numPr>
          <w:ilvl w:val="0"/>
          <w:numId w:val="1"/>
        </w:numPr>
        <w:tabs>
          <w:tab w:val="left" w:pos="994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Формирование эстетических норм поведения в пространствах культуры (библиотеки, выставочные залы, музеи, театры, филармонии и т.д.).</w:t>
      </w:r>
    </w:p>
    <w:p w:rsidR="008464F1" w:rsidRPr="00FF4BEE" w:rsidRDefault="008464F1" w:rsidP="008464F1">
      <w:pPr>
        <w:autoSpaceDE w:val="0"/>
        <w:autoSpaceDN w:val="0"/>
        <w:adjustRightInd w:val="0"/>
        <w:spacing w:before="154" w:after="0" w:line="240" w:lineRule="auto"/>
        <w:ind w:left="773"/>
        <w:rPr>
          <w:rFonts w:ascii="Times New Roman" w:hAnsi="Times New Roman"/>
          <w:b/>
          <w:bCs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</w:rPr>
        <w:t>V. ФОРМЫ И МЕТОДЫ КОНТРОЛЯ, СИСТЕМА ОЦЕНОК</w:t>
      </w:r>
    </w:p>
    <w:p w:rsidR="008464F1" w:rsidRPr="00FF4BEE" w:rsidRDefault="008464F1" w:rsidP="008464F1">
      <w:pPr>
        <w:autoSpaceDE w:val="0"/>
        <w:autoSpaceDN w:val="0"/>
        <w:adjustRightInd w:val="0"/>
        <w:spacing w:before="192" w:after="0" w:line="480" w:lineRule="exact"/>
        <w:ind w:firstLine="706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Программа «Беседы об искусстве» предусматривает промежуточный контроль успеваемости учащихся в форме контрольных уроков, которые проводя</w:t>
      </w:r>
      <w:r w:rsidR="00FF4BEE" w:rsidRPr="00FF4BEE">
        <w:rPr>
          <w:rFonts w:ascii="Times New Roman" w:hAnsi="Times New Roman"/>
          <w:sz w:val="26"/>
          <w:szCs w:val="26"/>
        </w:rPr>
        <w:t>тся во 2-м, 4-м, 6-м полугодиях.</w:t>
      </w:r>
      <w:r w:rsidRPr="00FF4BEE">
        <w:rPr>
          <w:rFonts w:ascii="Times New Roman" w:hAnsi="Times New Roman"/>
          <w:sz w:val="26"/>
          <w:szCs w:val="26"/>
        </w:rPr>
        <w:t xml:space="preserve"> Проверка знаний по изученным разделам программы может осуществляться в виде тестовых заданий, устного опроса, подготовки творческого проекта (презентация, сообщение, сочинение, представление творческой композиции).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06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lastRenderedPageBreak/>
        <w:t>Контрольный урок проводится на последнем занятии полугодия в рамках аудиторного занятия в течение 1 урока. Оценка работ учащихся ставится с учетом прописанных ниже критериев.</w:t>
      </w:r>
    </w:p>
    <w:p w:rsidR="008464F1" w:rsidRPr="00FF4BEE" w:rsidRDefault="008464F1" w:rsidP="008464F1">
      <w:pPr>
        <w:autoSpaceDE w:val="0"/>
        <w:autoSpaceDN w:val="0"/>
        <w:adjustRightInd w:val="0"/>
        <w:spacing w:after="0" w:line="240" w:lineRule="auto"/>
        <w:ind w:left="1075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FF4BEE">
        <w:rPr>
          <w:rFonts w:ascii="Times New Roman" w:hAnsi="Times New Roman"/>
          <w:b/>
          <w:bCs/>
          <w:i/>
          <w:iCs/>
          <w:sz w:val="26"/>
          <w:szCs w:val="26"/>
        </w:rPr>
        <w:t>Методические рекомендации по критериям оценивания работ</w:t>
      </w:r>
    </w:p>
    <w:p w:rsidR="008464F1" w:rsidRPr="00FF4BEE" w:rsidRDefault="008464F1" w:rsidP="008464F1">
      <w:pPr>
        <w:autoSpaceDE w:val="0"/>
        <w:autoSpaceDN w:val="0"/>
        <w:adjustRightInd w:val="0"/>
        <w:spacing w:before="19" w:after="0" w:line="240" w:lineRule="auto"/>
        <w:ind w:right="34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FF4BEE">
        <w:rPr>
          <w:rFonts w:ascii="Times New Roman" w:hAnsi="Times New Roman"/>
          <w:b/>
          <w:bCs/>
          <w:i/>
          <w:iCs/>
          <w:sz w:val="26"/>
          <w:szCs w:val="26"/>
        </w:rPr>
        <w:t>учащихся</w:t>
      </w:r>
    </w:p>
    <w:p w:rsidR="008464F1" w:rsidRPr="00FF4BEE" w:rsidRDefault="008464F1" w:rsidP="008464F1">
      <w:pPr>
        <w:tabs>
          <w:tab w:val="left" w:pos="1421"/>
        </w:tabs>
        <w:autoSpaceDE w:val="0"/>
        <w:autoSpaceDN w:val="0"/>
        <w:adjustRightInd w:val="0"/>
        <w:spacing w:before="38" w:after="0" w:line="480" w:lineRule="exact"/>
        <w:ind w:firstLine="734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1.</w:t>
      </w:r>
      <w:r w:rsidRPr="00FF4BEE">
        <w:rPr>
          <w:rFonts w:ascii="Times New Roman" w:hAnsi="Times New Roman"/>
          <w:sz w:val="26"/>
          <w:szCs w:val="26"/>
        </w:rPr>
        <w:tab/>
      </w:r>
      <w:r w:rsidRPr="00FF4BEE">
        <w:rPr>
          <w:rFonts w:ascii="Times New Roman" w:hAnsi="Times New Roman"/>
          <w:b/>
          <w:bCs/>
          <w:sz w:val="26"/>
          <w:szCs w:val="26"/>
        </w:rPr>
        <w:t xml:space="preserve">Тестовые задания </w:t>
      </w:r>
      <w:r w:rsidRPr="00FF4BEE">
        <w:rPr>
          <w:rFonts w:ascii="Times New Roman" w:hAnsi="Times New Roman"/>
          <w:sz w:val="26"/>
          <w:szCs w:val="26"/>
        </w:rPr>
        <w:t>- задания с выбором ответа. Тест составляется</w:t>
      </w:r>
      <w:r w:rsidRPr="00FF4BEE">
        <w:rPr>
          <w:rFonts w:ascii="Times New Roman" w:hAnsi="Times New Roman"/>
          <w:sz w:val="26"/>
          <w:szCs w:val="26"/>
        </w:rPr>
        <w:br/>
        <w:t>из вопросов изученного курса на уровне «ученик должен знать» (требования</w:t>
      </w:r>
      <w:r w:rsidRPr="00FF4BEE">
        <w:rPr>
          <w:rFonts w:ascii="Times New Roman" w:hAnsi="Times New Roman"/>
          <w:sz w:val="26"/>
          <w:szCs w:val="26"/>
        </w:rPr>
        <w:br/>
        <w:t>к уровню подготовки обучающихся).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left="720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«5» (отлично) - 90% - 100% правильных ответов;</w:t>
      </w:r>
    </w:p>
    <w:p w:rsidR="008464F1" w:rsidRPr="00FF4BEE" w:rsidRDefault="008464F1" w:rsidP="008464F1">
      <w:pPr>
        <w:autoSpaceDE w:val="0"/>
        <w:autoSpaceDN w:val="0"/>
        <w:adjustRightInd w:val="0"/>
        <w:spacing w:after="0" w:line="480" w:lineRule="exact"/>
        <w:ind w:left="720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«4» (хорошо) - 70% - 89% правильных ответов;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left="725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«3» (удовлетворительно) - 50% - 69% правильных ответов.</w:t>
      </w:r>
    </w:p>
    <w:p w:rsidR="008464F1" w:rsidRPr="00FF4BEE" w:rsidRDefault="008464F1" w:rsidP="00CE4C0C">
      <w:pPr>
        <w:widowControl w:val="0"/>
        <w:numPr>
          <w:ilvl w:val="0"/>
          <w:numId w:val="3"/>
        </w:numPr>
        <w:tabs>
          <w:tab w:val="left" w:pos="1094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</w:rPr>
        <w:t xml:space="preserve">Устный опрос </w:t>
      </w:r>
      <w:r w:rsidRPr="00FF4BEE">
        <w:rPr>
          <w:rFonts w:ascii="Times New Roman" w:hAnsi="Times New Roman"/>
          <w:sz w:val="26"/>
          <w:szCs w:val="26"/>
        </w:rPr>
        <w:t>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8464F1" w:rsidRPr="00FF4BEE" w:rsidRDefault="008464F1" w:rsidP="008464F1">
      <w:pPr>
        <w:autoSpaceDE w:val="0"/>
        <w:autoSpaceDN w:val="0"/>
        <w:adjustRightInd w:val="0"/>
        <w:spacing w:after="0" w:line="48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«5» (отлично) - учащийся правильно отвечает на вопросы преподавателя, ориентируется в пройденном материале;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15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«4» - учащийся ориентируется в пройденном материале, допустил 1-2 ошибки;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«3» - учащийся часто ошибался, ответил правильно только на половину вопросов.</w:t>
      </w:r>
    </w:p>
    <w:p w:rsidR="008464F1" w:rsidRPr="00FF4BEE" w:rsidRDefault="008464F1" w:rsidP="00CE4C0C">
      <w:pPr>
        <w:widowControl w:val="0"/>
        <w:numPr>
          <w:ilvl w:val="0"/>
          <w:numId w:val="4"/>
        </w:numPr>
        <w:tabs>
          <w:tab w:val="left" w:pos="1094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</w:rPr>
        <w:t xml:space="preserve">Подготовка творческого проекта </w:t>
      </w:r>
      <w:r w:rsidRPr="00FF4BEE">
        <w:rPr>
          <w:rFonts w:ascii="Times New Roman" w:hAnsi="Times New Roman"/>
          <w:sz w:val="26"/>
          <w:szCs w:val="26"/>
        </w:rPr>
        <w:t>-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«5» (отлично) -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«4» - учащийся ориентируется в пройденном материале, но недостаточно полно раскрыта тема проекта;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15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«3» - тема проекта не раскрыта, форма подачи не отличается оригинальностью.</w:t>
      </w:r>
    </w:p>
    <w:p w:rsidR="00F6331C" w:rsidRDefault="00F6331C" w:rsidP="00FF4BEE">
      <w:pPr>
        <w:autoSpaceDE w:val="0"/>
        <w:autoSpaceDN w:val="0"/>
        <w:adjustRightInd w:val="0"/>
        <w:spacing w:after="0" w:line="36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ind w:right="5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  <w:lang w:val="en-US"/>
        </w:rPr>
        <w:lastRenderedPageBreak/>
        <w:t>VI</w:t>
      </w:r>
      <w:r w:rsidRPr="00FF4BEE">
        <w:rPr>
          <w:rFonts w:ascii="Times New Roman" w:hAnsi="Times New Roman"/>
          <w:b/>
          <w:bCs/>
          <w:sz w:val="26"/>
          <w:szCs w:val="26"/>
        </w:rPr>
        <w:t>. МЕТОДИЧЕСКОЕ ОБЕСПЕЧЕНИЕ УЧЕБНОГО ПРОЦЕССА</w:t>
      </w:r>
    </w:p>
    <w:p w:rsidR="008464F1" w:rsidRPr="00FF4BEE" w:rsidRDefault="008464F1" w:rsidP="00F6331C">
      <w:pPr>
        <w:autoSpaceDE w:val="0"/>
        <w:autoSpaceDN w:val="0"/>
        <w:adjustRightInd w:val="0"/>
        <w:spacing w:before="134" w:after="0" w:line="360" w:lineRule="auto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 xml:space="preserve">Программа составлена в соответствии с возрастными возможностями и учетом уровня развития детей. </w:t>
      </w: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Основные методы обучения:</w:t>
      </w: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объяснительно-иллюстративный, в том числе, демонстрация методических пособий, иллюстраций;</w:t>
      </w: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ind w:left="710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частично-поисковый (выполнение вариативных заданий);</w:t>
      </w:r>
    </w:p>
    <w:p w:rsidR="008464F1" w:rsidRPr="00FF4BEE" w:rsidRDefault="008464F1" w:rsidP="00F6331C">
      <w:pPr>
        <w:autoSpaceDE w:val="0"/>
        <w:autoSpaceDN w:val="0"/>
        <w:adjustRightInd w:val="0"/>
        <w:spacing w:before="5" w:after="0" w:line="360" w:lineRule="auto"/>
        <w:ind w:left="710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творческий (творческие задания, участие детей в дискуссиях, беседах);</w:t>
      </w:r>
    </w:p>
    <w:p w:rsidR="008464F1" w:rsidRPr="00FF4BEE" w:rsidRDefault="008464F1" w:rsidP="00F6331C">
      <w:pPr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игровые (занятие-сказка, занятие-путешествие, динамическая пауза, проведение экскурсий и др.).</w:t>
      </w: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 xml:space="preserve">Основное время на занятиях отводится беседе. Создание творческойатмосферы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фонды и фонды </w:t>
      </w:r>
      <w:proofErr w:type="spellStart"/>
      <w:r w:rsidRPr="00FF4BEE">
        <w:rPr>
          <w:rFonts w:ascii="Times New Roman" w:hAnsi="Times New Roman"/>
          <w:sz w:val="26"/>
          <w:szCs w:val="26"/>
        </w:rPr>
        <w:t>мультимедиатеки</w:t>
      </w:r>
      <w:proofErr w:type="spellEnd"/>
      <w:r w:rsidRPr="00FF4BEE">
        <w:rPr>
          <w:rFonts w:ascii="Times New Roman" w:hAnsi="Times New Roman"/>
          <w:sz w:val="26"/>
          <w:szCs w:val="26"/>
        </w:rPr>
        <w:t xml:space="preserve"> школьной библиотеки). Важным условием творческой заинтересованности учащихся является приобщение детей к посещению художественных выставок, музеев, театров, проведение экскурсий. 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FF4BEE">
        <w:rPr>
          <w:rFonts w:ascii="Times New Roman" w:hAnsi="Times New Roman"/>
          <w:b/>
          <w:bCs/>
          <w:i/>
          <w:iCs/>
          <w:sz w:val="26"/>
          <w:szCs w:val="26"/>
        </w:rPr>
        <w:t>Самостоятельная работа учащихся</w:t>
      </w:r>
    </w:p>
    <w:p w:rsidR="008464F1" w:rsidRPr="00FF4BEE" w:rsidRDefault="008464F1" w:rsidP="00F6331C">
      <w:pPr>
        <w:autoSpaceDE w:val="0"/>
        <w:autoSpaceDN w:val="0"/>
        <w:adjustRightInd w:val="0"/>
        <w:spacing w:before="187" w:after="0" w:line="360" w:lineRule="auto"/>
        <w:ind w:firstLine="715"/>
        <w:contextualSpacing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</w:t>
      </w:r>
    </w:p>
    <w:p w:rsidR="008464F1" w:rsidRPr="00FF4BEE" w:rsidRDefault="008464F1" w:rsidP="00F6331C">
      <w:pPr>
        <w:autoSpaceDE w:val="0"/>
        <w:autoSpaceDN w:val="0"/>
        <w:adjustRightInd w:val="0"/>
        <w:spacing w:before="10" w:after="0" w:line="360" w:lineRule="auto"/>
        <w:ind w:left="3859"/>
        <w:contextualSpacing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FF4BEE">
        <w:rPr>
          <w:rFonts w:ascii="Times New Roman" w:hAnsi="Times New Roman"/>
          <w:b/>
          <w:bCs/>
          <w:i/>
          <w:iCs/>
          <w:sz w:val="26"/>
          <w:szCs w:val="26"/>
        </w:rPr>
        <w:t>Средства обучения</w:t>
      </w:r>
    </w:p>
    <w:p w:rsidR="008464F1" w:rsidRPr="00FF4BEE" w:rsidRDefault="008464F1" w:rsidP="00F6331C">
      <w:pPr>
        <w:tabs>
          <w:tab w:val="left" w:pos="1032"/>
        </w:tabs>
        <w:autoSpaceDE w:val="0"/>
        <w:autoSpaceDN w:val="0"/>
        <w:adjustRightInd w:val="0"/>
        <w:spacing w:after="0" w:line="360" w:lineRule="auto"/>
        <w:ind w:left="730"/>
        <w:contextualSpacing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-</w:t>
      </w:r>
      <w:r w:rsidRPr="00FF4BEE">
        <w:rPr>
          <w:rFonts w:ascii="Times New Roman" w:hAnsi="Times New Roman"/>
          <w:sz w:val="26"/>
          <w:szCs w:val="26"/>
        </w:rPr>
        <w:tab/>
      </w:r>
      <w:r w:rsidRPr="00FF4BEE">
        <w:rPr>
          <w:rFonts w:ascii="Times New Roman" w:hAnsi="Times New Roman"/>
          <w:b/>
          <w:bCs/>
          <w:sz w:val="26"/>
          <w:szCs w:val="26"/>
        </w:rPr>
        <w:t xml:space="preserve">материальные: </w:t>
      </w:r>
      <w:r w:rsidRPr="00FF4BEE">
        <w:rPr>
          <w:rFonts w:ascii="Times New Roman" w:hAnsi="Times New Roman"/>
          <w:sz w:val="26"/>
          <w:szCs w:val="26"/>
        </w:rPr>
        <w:t>учебные аудитории, специально оборудованные</w:t>
      </w:r>
    </w:p>
    <w:p w:rsidR="00CE4C0C" w:rsidRP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  <w:r w:rsidRPr="00CE4C0C">
        <w:rPr>
          <w:sz w:val="26"/>
          <w:szCs w:val="26"/>
        </w:rPr>
        <w:lastRenderedPageBreak/>
        <w:t>наглядными пособиями, мебелью, натюрмортным фондом;</w:t>
      </w:r>
    </w:p>
    <w:p w:rsidR="00CE4C0C" w:rsidRP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  <w:r w:rsidRPr="00CE4C0C">
        <w:rPr>
          <w:sz w:val="26"/>
          <w:szCs w:val="26"/>
        </w:rPr>
        <w:t>-</w:t>
      </w:r>
      <w:r w:rsidRPr="00CE4C0C">
        <w:rPr>
          <w:b/>
          <w:sz w:val="26"/>
          <w:szCs w:val="26"/>
        </w:rPr>
        <w:t xml:space="preserve"> наглядно – плоскостные: </w:t>
      </w:r>
      <w:r w:rsidRPr="00CE4C0C">
        <w:rPr>
          <w:sz w:val="26"/>
          <w:szCs w:val="26"/>
        </w:rPr>
        <w:t>наглядные методические пособия, фонд работ учащихся, настенные иллюстрации, магнитные доски/интерактивные доски/телевизор;</w:t>
      </w:r>
    </w:p>
    <w:p w:rsidR="00CE4C0C" w:rsidRP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  <w:r w:rsidRPr="00CE4C0C">
        <w:rPr>
          <w:sz w:val="26"/>
          <w:szCs w:val="26"/>
        </w:rPr>
        <w:t>-</w:t>
      </w:r>
      <w:r w:rsidRPr="00CE4C0C">
        <w:rPr>
          <w:b/>
          <w:sz w:val="26"/>
          <w:szCs w:val="26"/>
        </w:rPr>
        <w:t xml:space="preserve"> демонстрационные: </w:t>
      </w:r>
      <w:r w:rsidRPr="00CE4C0C">
        <w:rPr>
          <w:sz w:val="26"/>
          <w:szCs w:val="26"/>
        </w:rPr>
        <w:t>муляжи, чучела птиц, демонстрационные модели, натюрмортный фонд;</w:t>
      </w:r>
    </w:p>
    <w:p w:rsid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  <w:r w:rsidRPr="00CE4C0C">
        <w:rPr>
          <w:sz w:val="26"/>
          <w:szCs w:val="26"/>
        </w:rPr>
        <w:t>-</w:t>
      </w:r>
      <w:r w:rsidRPr="00CE4C0C">
        <w:rPr>
          <w:b/>
          <w:sz w:val="26"/>
          <w:szCs w:val="26"/>
        </w:rPr>
        <w:t xml:space="preserve"> аудиовизуальные: </w:t>
      </w:r>
      <w:r w:rsidRPr="00CE4C0C">
        <w:rPr>
          <w:sz w:val="26"/>
          <w:szCs w:val="26"/>
        </w:rPr>
        <w:t>видеофильмы, учебные кинофильмы.</w:t>
      </w:r>
    </w:p>
    <w:p w:rsidR="00CE4C0C" w:rsidRP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</w:p>
    <w:p w:rsidR="008464F1" w:rsidRPr="00F6331C" w:rsidRDefault="008464F1" w:rsidP="008464F1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  <w:r w:rsidRPr="00F6331C">
        <w:rPr>
          <w:rFonts w:ascii="Times New Roman" w:hAnsi="Times New Roman"/>
          <w:b/>
          <w:bCs/>
          <w:sz w:val="26"/>
          <w:szCs w:val="26"/>
          <w:lang w:val="en-US"/>
        </w:rPr>
        <w:t>VII</w:t>
      </w:r>
      <w:r w:rsidRPr="00F6331C">
        <w:rPr>
          <w:rFonts w:ascii="Times New Roman" w:hAnsi="Times New Roman"/>
          <w:b/>
          <w:bCs/>
          <w:sz w:val="26"/>
          <w:szCs w:val="26"/>
        </w:rPr>
        <w:t>. СПИСОК ЛИТЕРАТУРЫ</w:t>
      </w:r>
    </w:p>
    <w:p w:rsidR="008464F1" w:rsidRPr="00F6331C" w:rsidRDefault="008464F1" w:rsidP="008464F1">
      <w:pPr>
        <w:autoSpaceDE w:val="0"/>
        <w:autoSpaceDN w:val="0"/>
        <w:adjustRightInd w:val="0"/>
        <w:spacing w:after="0" w:line="240" w:lineRule="exact"/>
        <w:ind w:right="5"/>
        <w:jc w:val="center"/>
        <w:rPr>
          <w:rFonts w:ascii="Times New Roman" w:hAnsi="Times New Roman"/>
          <w:sz w:val="20"/>
          <w:szCs w:val="20"/>
        </w:rPr>
      </w:pPr>
    </w:p>
    <w:p w:rsidR="00E959F8" w:rsidRPr="00CE4C0C" w:rsidRDefault="00E959F8" w:rsidP="00CE4C0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C0C">
        <w:rPr>
          <w:rFonts w:ascii="Times New Roman" w:hAnsi="Times New Roman"/>
          <w:b/>
          <w:sz w:val="24"/>
          <w:szCs w:val="24"/>
        </w:rPr>
        <w:t>Методическая литература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Астахов Ю.А. 50 великих русских художников. -М.: Белый город, 2008.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Барингтон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Б. Перспектива и композиция. – М: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Эксмо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>, 2013.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Василевская Л.Ю.,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Дивненко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О.В., Зарецкая Д.М., Смирнова В.В. Мировая художественная культура. – М: Издательский центр, 1996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Гаррисон Х. Рисунок и живопись. – М.: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Эксмо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>, 2010.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Евстратова Е.Н. История искусства для детей. Графика. - М.: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Ростмэн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– пресс, 2003.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Корепанова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О.А. Композиция от А до Я. Ассоциативная композиция. - Ростов-на-Дону: Феникс, 2014.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Лыкова И. А. Народная культура и дети // Цветной мир №1. - 2010 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Лыкова И.А. Фольклор и дети// Цветной мир №1. - 2011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Сафронова Т.В., Соколова Г.Ю. История искусства: Художники, памятники, стили. – М.: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Астрель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>, 2006.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Фокина Л.В. Орнамент. - М.: Феникс, 2007.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Олейник Т.М., Некрасова М.А., Пирогова Л.Л, Греков А.У. Русские художественные промыслы. - М.: Мир энциклопедий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Аванта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+,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Астрель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>, 2010.</w:t>
      </w:r>
      <w:r w:rsidRPr="00CE4C0C">
        <w:rPr>
          <w:rFonts w:ascii="Times New Roman" w:hAnsi="Times New Roman"/>
          <w:color w:val="000000"/>
          <w:sz w:val="24"/>
          <w:szCs w:val="24"/>
        </w:rPr>
        <w:tab/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Эдвардс Б. Открой в себе художника». – М.:  Попурри, 2009.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Эдвардс Б. Цвет. – М.:  Попурри, 2011.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Электронный ресурс: режим доступа; https://bookree.org/reader?file=1351131&amp;pg=11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Электронный ресурс: режим доступа; </w:t>
      </w:r>
      <w:hyperlink r:id="rId9" w:history="1">
        <w:r w:rsidRPr="00CE4C0C">
          <w:rPr>
            <w:rFonts w:ascii="Times New Roman" w:hAnsi="Times New Roman"/>
            <w:color w:val="000000"/>
            <w:sz w:val="24"/>
            <w:szCs w:val="24"/>
          </w:rPr>
          <w:t>https://almanahpedagoga.ru/servisy/publik/publ?id=14364</w:t>
        </w:r>
      </w:hyperlink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Электронный ресурс: режим доступа; https://www.art-talant.org/publikacii/20822-konspekt-besedy-narodnye-promysly-rossii</w:t>
      </w:r>
    </w:p>
    <w:p w:rsidR="00E959F8" w:rsidRPr="00CE4C0C" w:rsidRDefault="00E959F8" w:rsidP="00CE4C0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59F8" w:rsidRPr="00CE4C0C" w:rsidRDefault="00E959F8" w:rsidP="00CE4C0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C0C">
        <w:rPr>
          <w:rFonts w:ascii="Times New Roman" w:hAnsi="Times New Roman"/>
          <w:b/>
          <w:sz w:val="24"/>
          <w:szCs w:val="24"/>
        </w:rPr>
        <w:t>Учебная литература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 А.В. Агафонов С. Г. Пожарская «Фото букварь». 1993 г.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Барингтон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Б. Рисуем натюрморты. – М: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Эксмо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>, 2014.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Горяева Н.А., Островская О. В. Изобразительное искусство. Декоративно прикладное искусство в жизни человека. 5 класс. Учебник. – М.: Просвещение, 2013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Грей П. Техники рисования. – М.: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Эксмо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>, 2012.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Данилова Г.И. Мировая художественная культура. Учебник. - М.: Дрофа, 2008.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Данилова Г.И. Мировая художественная культура. Учебник. - М.: Дрофа, 2008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Ермолинская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Е.А. Изобразительное искусство. Учебник для 1 класс.  – М.: Вента-Граф, 2013.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Ермолинская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Е.А. Изобразительное искусство. Учебник для 2 класс.  – М.: Вента-Граф, 2013.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Ли Н. Г. Основы учебного академического рисунка. – М.: 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Эксмо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>, 2013.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Моог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А. Акварель.  – М.: Феникс, 2007.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Нёльген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С.  Графика – М.: Феникс, 2007.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Неменская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Л. Л. Изобразительное искусство. 1 класс –М.: Просвещение, 2011.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Пенова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П. Рисуем натюрморты. – М.: Изд-во Клуб семейного досуга, 2014.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Савенкова Л.Г. Изобразительное искусство.  Учебник 1 класс. – М.: Вента–Граф, 2012.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 Савенкова Л.Г.  Изобразительное искусство. Учебник 2 класс. – М.:  Вента-Граф, 2012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Сокольникова Н.М. Изобразительное искусство. Краткий словарь художественных терминов. Учебник 5- 8 классы. – Обнинск, Титул, 1996.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Фокина Л.В. История декоративно – прикладного искусства. Учебное пособие. Ростов – на – Дону, «Феникс», 2009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Эдвардс Б. Открой в себе художника». – М.:  Попурри, 2009.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Эдвардс Б. Цвет. – М.:  Попурри, 2011.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Электронный ресурс: режим доступа; https://infoselection.ru/infokatalog/muzyka/muzyka-obshchee/item/545-istoriya-muzyki-muzykalnye-epokhi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Электронный ресурс: режим доступа; https://www.krugosvet.ru/enc/teatr-i-kino/kino-istoriya</w:t>
      </w:r>
    </w:p>
    <w:p w:rsidR="00E959F8" w:rsidRPr="00CE4C0C" w:rsidRDefault="00E959F8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lastRenderedPageBreak/>
        <w:t xml:space="preserve">Электронный ресурс: режим доступа; </w:t>
      </w:r>
      <w:hyperlink r:id="rId10" w:history="1">
        <w:r w:rsidRPr="00CE4C0C">
          <w:rPr>
            <w:rFonts w:ascii="Times New Roman" w:hAnsi="Times New Roman"/>
            <w:color w:val="000000"/>
            <w:sz w:val="24"/>
            <w:szCs w:val="24"/>
          </w:rPr>
          <w:t>https://www.istmira.com/novosti-istorii/14241-istorija-tanca-ot-drevnosti-do-sovremennosti.html</w:t>
        </w:r>
      </w:hyperlink>
    </w:p>
    <w:p w:rsidR="00D96B15" w:rsidRPr="00CE4C0C" w:rsidRDefault="00D96B15" w:rsidP="00CE4C0C">
      <w:pPr>
        <w:autoSpaceDE w:val="0"/>
        <w:autoSpaceDN w:val="0"/>
        <w:adjustRightInd w:val="0"/>
        <w:spacing w:before="101" w:after="0" w:line="240" w:lineRule="auto"/>
        <w:ind w:right="5"/>
        <w:jc w:val="center"/>
        <w:rPr>
          <w:rFonts w:ascii="Times New Roman" w:hAnsi="Times New Roman"/>
          <w:b/>
          <w:bCs/>
          <w:sz w:val="24"/>
          <w:szCs w:val="24"/>
        </w:rPr>
      </w:pPr>
      <w:r w:rsidRPr="00CE4C0C">
        <w:rPr>
          <w:rFonts w:ascii="Times New Roman" w:hAnsi="Times New Roman"/>
          <w:b/>
          <w:bCs/>
          <w:sz w:val="24"/>
          <w:szCs w:val="24"/>
        </w:rPr>
        <w:t>Литература</w:t>
      </w:r>
    </w:p>
    <w:p w:rsidR="00D96B15" w:rsidRPr="00CE4C0C" w:rsidRDefault="00D96B15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«Дымковская игрушка.</w:t>
      </w:r>
      <w:r w:rsidRPr="00CE4C0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Наглядно-дидактическое пособие</w:t>
      </w:r>
      <w:r w:rsidRPr="00CE4C0C">
        <w:rPr>
          <w:rFonts w:ascii="Times New Roman" w:hAnsi="Times New Roman"/>
          <w:color w:val="000000"/>
          <w:sz w:val="24"/>
          <w:szCs w:val="24"/>
        </w:rPr>
        <w:t>» - Мозаика–Синтез, 2012 г.</w:t>
      </w:r>
    </w:p>
    <w:p w:rsidR="00D96B15" w:rsidRPr="00CE4C0C" w:rsidRDefault="00D96B15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197" w:after="0" w:line="240" w:lineRule="auto"/>
        <w:rPr>
          <w:rFonts w:ascii="Times New Roman" w:hAnsi="Times New Roman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«Гжель.</w:t>
      </w:r>
      <w:r w:rsidRPr="00CE4C0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Наглядно-дидактическое пособие</w:t>
      </w:r>
      <w:r w:rsidRPr="00CE4C0C">
        <w:rPr>
          <w:rFonts w:ascii="Times New Roman" w:hAnsi="Times New Roman"/>
          <w:color w:val="000000"/>
          <w:sz w:val="24"/>
          <w:szCs w:val="24"/>
        </w:rPr>
        <w:t>» - Мозаика–Синтез, 2013 г.</w:t>
      </w:r>
    </w:p>
    <w:p w:rsidR="00D96B15" w:rsidRPr="00CE4C0C" w:rsidRDefault="00D96B15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197" w:after="0" w:line="240" w:lineRule="auto"/>
        <w:rPr>
          <w:rFonts w:ascii="Times New Roman" w:hAnsi="Times New Roman"/>
          <w:sz w:val="24"/>
          <w:szCs w:val="24"/>
        </w:rPr>
      </w:pPr>
      <w:r w:rsidRPr="00CE4C0C">
        <w:rPr>
          <w:rStyle w:val="ad"/>
          <w:rFonts w:ascii="Times New Roman" w:hAnsi="Times New Roman"/>
          <w:b w:val="0"/>
          <w:color w:val="1A1A1A"/>
          <w:sz w:val="24"/>
          <w:szCs w:val="24"/>
          <w:shd w:val="clear" w:color="auto" w:fill="FFFFFF"/>
        </w:rPr>
        <w:t>Евстратова Е.Н.</w:t>
      </w:r>
      <w:r w:rsidRPr="00CE4C0C">
        <w:rPr>
          <w:rFonts w:ascii="Times New Roman" w:hAnsi="Times New Roman"/>
          <w:color w:val="000000"/>
          <w:sz w:val="24"/>
          <w:szCs w:val="24"/>
        </w:rPr>
        <w:t xml:space="preserve"> «История искусства для детей. Графика». –Росмэн,2003 г.</w:t>
      </w:r>
    </w:p>
    <w:p w:rsidR="00D96B15" w:rsidRPr="00CE4C0C" w:rsidRDefault="00D96B15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Ермолинская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Е. А. «Изобразительное искусство» 2 класс. – М., 2013 г.</w:t>
      </w:r>
    </w:p>
    <w:p w:rsidR="00D96B15" w:rsidRPr="00CE4C0C" w:rsidRDefault="00D96B15" w:rsidP="00CE4C0C">
      <w:pPr>
        <w:pStyle w:val="ac"/>
        <w:numPr>
          <w:ilvl w:val="0"/>
          <w:numId w:val="7"/>
        </w:numPr>
        <w:spacing w:before="240" w:beforeAutospacing="0" w:after="240" w:afterAutospacing="0"/>
        <w:rPr>
          <w:color w:val="000000"/>
        </w:rPr>
      </w:pPr>
      <w:r w:rsidRPr="00CE4C0C">
        <w:rPr>
          <w:color w:val="000000"/>
        </w:rPr>
        <w:t>Журнал: «Цветной мир» 2011. - №1. «Фольклор и дети». – Цветной мир, 2011 г.</w:t>
      </w:r>
    </w:p>
    <w:p w:rsidR="00D96B15" w:rsidRPr="00CE4C0C" w:rsidRDefault="00D96B15" w:rsidP="00CE4C0C">
      <w:pPr>
        <w:pStyle w:val="ac"/>
        <w:numPr>
          <w:ilvl w:val="0"/>
          <w:numId w:val="7"/>
        </w:numPr>
        <w:spacing w:before="240" w:beforeAutospacing="0" w:after="240" w:afterAutospacing="0"/>
        <w:rPr>
          <w:color w:val="000000"/>
        </w:rPr>
      </w:pPr>
      <w:proofErr w:type="gramStart"/>
      <w:r w:rsidRPr="00CE4C0C">
        <w:rPr>
          <w:color w:val="1A1A1A"/>
          <w:shd w:val="clear" w:color="auto" w:fill="FFFFFF"/>
        </w:rPr>
        <w:t>Лыкова</w:t>
      </w:r>
      <w:r w:rsidRPr="00CE4C0C">
        <w:rPr>
          <w:color w:val="000000"/>
        </w:rPr>
        <w:t xml:space="preserve">  И.А.</w:t>
      </w:r>
      <w:proofErr w:type="gramEnd"/>
      <w:r w:rsidRPr="00CE4C0C">
        <w:rPr>
          <w:color w:val="000000"/>
        </w:rPr>
        <w:t xml:space="preserve"> «Народная культура и дети» - Карапуз, 2010 г.</w:t>
      </w:r>
    </w:p>
    <w:p w:rsidR="00D96B15" w:rsidRPr="00CE4C0C" w:rsidRDefault="00D96B15" w:rsidP="00CE4C0C">
      <w:pPr>
        <w:pStyle w:val="ac"/>
        <w:numPr>
          <w:ilvl w:val="0"/>
          <w:numId w:val="7"/>
        </w:numPr>
        <w:spacing w:before="240" w:beforeAutospacing="0" w:afterAutospacing="0"/>
        <w:rPr>
          <w:color w:val="000000"/>
        </w:rPr>
      </w:pPr>
      <w:r w:rsidRPr="00CE4C0C">
        <w:rPr>
          <w:color w:val="000000"/>
        </w:rPr>
        <w:t xml:space="preserve">Островская О. В. «Изобразительное искусство» -  Просвещение, 2013 г. </w:t>
      </w:r>
    </w:p>
    <w:p w:rsidR="00D96B15" w:rsidRPr="00CE4C0C" w:rsidRDefault="00D96B15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 xml:space="preserve">Фокина Л. В. «Орнамент: Учебное пособие» - Феникс, 2007 г. </w:t>
      </w:r>
    </w:p>
    <w:p w:rsidR="00D96B15" w:rsidRPr="00CE4C0C" w:rsidRDefault="00D96B15" w:rsidP="00CE4C0C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CE4C0C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CE4C0C">
        <w:rPr>
          <w:rFonts w:ascii="Times New Roman" w:hAnsi="Times New Roman"/>
          <w:color w:val="000000"/>
          <w:sz w:val="24"/>
          <w:szCs w:val="24"/>
        </w:rPr>
        <w:t>Филимоновская</w:t>
      </w:r>
      <w:proofErr w:type="spellEnd"/>
      <w:r w:rsidRPr="00CE4C0C">
        <w:rPr>
          <w:rFonts w:ascii="Times New Roman" w:hAnsi="Times New Roman"/>
          <w:color w:val="000000"/>
          <w:sz w:val="24"/>
          <w:szCs w:val="24"/>
        </w:rPr>
        <w:t xml:space="preserve"> народная игрушка. </w:t>
      </w:r>
      <w:r w:rsidRPr="00CE4C0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Наглядно-дидактическое пособие</w:t>
      </w:r>
      <w:r w:rsidRPr="00CE4C0C">
        <w:rPr>
          <w:rFonts w:ascii="Times New Roman" w:hAnsi="Times New Roman"/>
          <w:color w:val="000000"/>
          <w:sz w:val="24"/>
          <w:szCs w:val="24"/>
        </w:rPr>
        <w:t>» - Мозаика–Синтез, 2013 г.</w:t>
      </w:r>
    </w:p>
    <w:p w:rsidR="00603EDF" w:rsidRPr="00CE4C0C" w:rsidRDefault="00D96B15" w:rsidP="00CE4C0C">
      <w:pPr>
        <w:pStyle w:val="ac"/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197" w:beforeAutospacing="0" w:after="0" w:afterAutospacing="0"/>
        <w:ind w:firstLine="709"/>
        <w:jc w:val="both"/>
      </w:pPr>
      <w:proofErr w:type="spellStart"/>
      <w:r w:rsidRPr="00CE4C0C">
        <w:rPr>
          <w:color w:val="000000"/>
        </w:rPr>
        <w:t>Шпикалова</w:t>
      </w:r>
      <w:proofErr w:type="spellEnd"/>
      <w:r w:rsidRPr="00CE4C0C">
        <w:rPr>
          <w:color w:val="000000"/>
        </w:rPr>
        <w:t xml:space="preserve"> Т. Я. «Изобразительное искусство» 2 </w:t>
      </w:r>
      <w:r w:rsidR="00E959F8" w:rsidRPr="00CE4C0C">
        <w:rPr>
          <w:color w:val="000000"/>
        </w:rPr>
        <w:t>класс. -</w:t>
      </w:r>
      <w:r w:rsidRPr="00CE4C0C">
        <w:rPr>
          <w:color w:val="000000"/>
        </w:rPr>
        <w:t xml:space="preserve"> </w:t>
      </w:r>
      <w:r w:rsidRPr="00CE4C0C">
        <w:rPr>
          <w:color w:val="000000"/>
          <w:shd w:val="clear" w:color="auto" w:fill="FFFFFF"/>
        </w:rPr>
        <w:t>М.: Просвещение</w:t>
      </w:r>
      <w:r w:rsidRPr="00CE4C0C">
        <w:rPr>
          <w:color w:val="000000"/>
        </w:rPr>
        <w:t xml:space="preserve">, </w:t>
      </w:r>
      <w:r w:rsidRPr="00CE4C0C">
        <w:t>2012г.</w:t>
      </w:r>
    </w:p>
    <w:p w:rsidR="00E440D2" w:rsidRPr="00CE4C0C" w:rsidRDefault="00E440D2" w:rsidP="00CE4C0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40D2" w:rsidRPr="00CE4C0C" w:rsidRDefault="00E440D2" w:rsidP="00CE4C0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40D2" w:rsidRPr="00CE4C0C" w:rsidRDefault="00E440D2" w:rsidP="00CE4C0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E440D2" w:rsidRPr="00CE4C0C" w:rsidSect="008464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ヒラギノ角ゴ Pro W3">
    <w:altName w:val="Times New Roman"/>
    <w:charset w:val="00"/>
    <w:family w:val="roman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eza Pro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094F44FE"/>
    <w:multiLevelType w:val="hybridMultilevel"/>
    <w:tmpl w:val="025A88F0"/>
    <w:lvl w:ilvl="0" w:tplc="D458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89E8E">
      <w:numFmt w:val="none"/>
      <w:lvlText w:val=""/>
      <w:lvlJc w:val="left"/>
      <w:pPr>
        <w:tabs>
          <w:tab w:val="num" w:pos="360"/>
        </w:tabs>
      </w:pPr>
    </w:lvl>
    <w:lvl w:ilvl="2" w:tplc="2E84D158">
      <w:numFmt w:val="none"/>
      <w:lvlText w:val=""/>
      <w:lvlJc w:val="left"/>
      <w:pPr>
        <w:tabs>
          <w:tab w:val="num" w:pos="360"/>
        </w:tabs>
      </w:pPr>
    </w:lvl>
    <w:lvl w:ilvl="3" w:tplc="95DE0D30">
      <w:numFmt w:val="none"/>
      <w:lvlText w:val=""/>
      <w:lvlJc w:val="left"/>
      <w:pPr>
        <w:tabs>
          <w:tab w:val="num" w:pos="360"/>
        </w:tabs>
      </w:pPr>
    </w:lvl>
    <w:lvl w:ilvl="4" w:tplc="712AEC1C">
      <w:numFmt w:val="none"/>
      <w:lvlText w:val=""/>
      <w:lvlJc w:val="left"/>
      <w:pPr>
        <w:tabs>
          <w:tab w:val="num" w:pos="360"/>
        </w:tabs>
      </w:pPr>
    </w:lvl>
    <w:lvl w:ilvl="5" w:tplc="82CC5BCA">
      <w:numFmt w:val="none"/>
      <w:lvlText w:val=""/>
      <w:lvlJc w:val="left"/>
      <w:pPr>
        <w:tabs>
          <w:tab w:val="num" w:pos="360"/>
        </w:tabs>
      </w:pPr>
    </w:lvl>
    <w:lvl w:ilvl="6" w:tplc="B330EFCA">
      <w:numFmt w:val="none"/>
      <w:lvlText w:val=""/>
      <w:lvlJc w:val="left"/>
      <w:pPr>
        <w:tabs>
          <w:tab w:val="num" w:pos="360"/>
        </w:tabs>
      </w:pPr>
    </w:lvl>
    <w:lvl w:ilvl="7" w:tplc="A64C22DA">
      <w:numFmt w:val="none"/>
      <w:lvlText w:val=""/>
      <w:lvlJc w:val="left"/>
      <w:pPr>
        <w:tabs>
          <w:tab w:val="num" w:pos="360"/>
        </w:tabs>
      </w:pPr>
    </w:lvl>
    <w:lvl w:ilvl="8" w:tplc="7294211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6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7">
    <w:nsid w:val="3BC36B5F"/>
    <w:multiLevelType w:val="singleLevel"/>
    <w:tmpl w:val="C8EEE1A0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hint="default"/>
      </w:rPr>
    </w:lvl>
  </w:abstractNum>
  <w:abstractNum w:abstractNumId="8">
    <w:nsid w:val="4F9E3131"/>
    <w:multiLevelType w:val="singleLevel"/>
    <w:tmpl w:val="E812C22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9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0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1">
    <w:nsid w:val="5FDA6D5E"/>
    <w:multiLevelType w:val="singleLevel"/>
    <w:tmpl w:val="F1304A98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hint="default"/>
      </w:rPr>
    </w:lvl>
  </w:abstractNum>
  <w:abstractNum w:abstractNumId="12">
    <w:nsid w:val="60126648"/>
    <w:multiLevelType w:val="singleLevel"/>
    <w:tmpl w:val="6DAA74FE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13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4">
    <w:nsid w:val="6F433C1E"/>
    <w:multiLevelType w:val="singleLevel"/>
    <w:tmpl w:val="2C52ACC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hint="default"/>
      </w:rPr>
    </w:lvl>
  </w:abstractNum>
  <w:abstractNum w:abstractNumId="15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3">
    <w:abstractNumId w:val="12"/>
  </w:num>
  <w:num w:numId="4">
    <w:abstractNumId w:val="8"/>
  </w:num>
  <w:num w:numId="5">
    <w:abstractNumId w:val="7"/>
  </w:num>
  <w:num w:numId="6">
    <w:abstractNumId w:val="7"/>
    <w:lvlOverride w:ilvl="0">
      <w:lvl w:ilvl="0">
        <w:start w:val="1"/>
        <w:numFmt w:val="decimal"/>
        <w:lvlText w:val="%1."/>
        <w:legacy w:legacy="1" w:legacySpace="0" w:legacyIndent="417"/>
        <w:lvlJc w:val="left"/>
        <w:rPr>
          <w:rFonts w:ascii="Times New Roman" w:hAnsi="Times New Roman" w:hint="default"/>
        </w:rPr>
      </w:lvl>
    </w:lvlOverride>
  </w:num>
  <w:num w:numId="7">
    <w:abstractNumId w:val="11"/>
    <w:lvlOverride w:ilvl="0">
      <w:startOverride w:val="1"/>
    </w:lvlOverride>
  </w:num>
  <w:num w:numId="8">
    <w:abstractNumId w:val="13"/>
  </w:num>
  <w:num w:numId="9">
    <w:abstractNumId w:val="6"/>
  </w:num>
  <w:num w:numId="10">
    <w:abstractNumId w:val="9"/>
  </w:num>
  <w:num w:numId="11">
    <w:abstractNumId w:val="10"/>
  </w:num>
  <w:num w:numId="12">
    <w:abstractNumId w:val="15"/>
  </w:num>
  <w:num w:numId="13">
    <w:abstractNumId w:val="4"/>
  </w:num>
  <w:num w:numId="14">
    <w:abstractNumId w:val="3"/>
  </w:num>
  <w:num w:numId="15">
    <w:abstractNumId w:val="2"/>
  </w:num>
  <w:num w:numId="16">
    <w:abstractNumId w:val="5"/>
  </w:num>
  <w:num w:numId="17">
    <w:abstractNumId w:val="16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62BD"/>
    <w:rsid w:val="0000463D"/>
    <w:rsid w:val="0000671B"/>
    <w:rsid w:val="00006D74"/>
    <w:rsid w:val="00006DA5"/>
    <w:rsid w:val="000103B9"/>
    <w:rsid w:val="00016C52"/>
    <w:rsid w:val="00016F79"/>
    <w:rsid w:val="0002108D"/>
    <w:rsid w:val="00023E8C"/>
    <w:rsid w:val="000304CD"/>
    <w:rsid w:val="0004527A"/>
    <w:rsid w:val="00056397"/>
    <w:rsid w:val="000577B5"/>
    <w:rsid w:val="00064315"/>
    <w:rsid w:val="00073FF2"/>
    <w:rsid w:val="00075C98"/>
    <w:rsid w:val="00082D59"/>
    <w:rsid w:val="00093D25"/>
    <w:rsid w:val="000A2301"/>
    <w:rsid w:val="000A4E78"/>
    <w:rsid w:val="000A5D1A"/>
    <w:rsid w:val="000C404A"/>
    <w:rsid w:val="000C4638"/>
    <w:rsid w:val="000F5F69"/>
    <w:rsid w:val="00100786"/>
    <w:rsid w:val="00103738"/>
    <w:rsid w:val="00107017"/>
    <w:rsid w:val="001139B1"/>
    <w:rsid w:val="00125C5D"/>
    <w:rsid w:val="00131C4A"/>
    <w:rsid w:val="001362BD"/>
    <w:rsid w:val="00142655"/>
    <w:rsid w:val="00142C34"/>
    <w:rsid w:val="00146BBE"/>
    <w:rsid w:val="001520DA"/>
    <w:rsid w:val="00156E07"/>
    <w:rsid w:val="00164478"/>
    <w:rsid w:val="0016463F"/>
    <w:rsid w:val="00170507"/>
    <w:rsid w:val="001709FC"/>
    <w:rsid w:val="001915FE"/>
    <w:rsid w:val="00196249"/>
    <w:rsid w:val="00196EE3"/>
    <w:rsid w:val="001A0ED7"/>
    <w:rsid w:val="001A4504"/>
    <w:rsid w:val="001A4510"/>
    <w:rsid w:val="001B086D"/>
    <w:rsid w:val="001B259A"/>
    <w:rsid w:val="001C4065"/>
    <w:rsid w:val="001C56A5"/>
    <w:rsid w:val="001C6305"/>
    <w:rsid w:val="001D0AE0"/>
    <w:rsid w:val="001D28F4"/>
    <w:rsid w:val="00200A50"/>
    <w:rsid w:val="00206D73"/>
    <w:rsid w:val="00212E63"/>
    <w:rsid w:val="002173D7"/>
    <w:rsid w:val="00223A1B"/>
    <w:rsid w:val="002252C2"/>
    <w:rsid w:val="00246E79"/>
    <w:rsid w:val="002530F7"/>
    <w:rsid w:val="00274768"/>
    <w:rsid w:val="00274AA0"/>
    <w:rsid w:val="002847A9"/>
    <w:rsid w:val="002856B8"/>
    <w:rsid w:val="00287FE4"/>
    <w:rsid w:val="002960C2"/>
    <w:rsid w:val="00297FEF"/>
    <w:rsid w:val="002A03D1"/>
    <w:rsid w:val="002A3BE4"/>
    <w:rsid w:val="002A5921"/>
    <w:rsid w:val="002B24C8"/>
    <w:rsid w:val="002B6972"/>
    <w:rsid w:val="002C2CF0"/>
    <w:rsid w:val="002C344F"/>
    <w:rsid w:val="002D01DB"/>
    <w:rsid w:val="002D4130"/>
    <w:rsid w:val="002E3B2C"/>
    <w:rsid w:val="002F50B1"/>
    <w:rsid w:val="003000C6"/>
    <w:rsid w:val="003129DE"/>
    <w:rsid w:val="00320847"/>
    <w:rsid w:val="003244F6"/>
    <w:rsid w:val="00345C48"/>
    <w:rsid w:val="00346373"/>
    <w:rsid w:val="00351465"/>
    <w:rsid w:val="0035686C"/>
    <w:rsid w:val="003569D8"/>
    <w:rsid w:val="003572E0"/>
    <w:rsid w:val="0035766E"/>
    <w:rsid w:val="0036095F"/>
    <w:rsid w:val="0036753A"/>
    <w:rsid w:val="003726E2"/>
    <w:rsid w:val="003821F6"/>
    <w:rsid w:val="00382AC0"/>
    <w:rsid w:val="003903E8"/>
    <w:rsid w:val="00391080"/>
    <w:rsid w:val="00393C6B"/>
    <w:rsid w:val="003A6F63"/>
    <w:rsid w:val="003B0D83"/>
    <w:rsid w:val="003B298D"/>
    <w:rsid w:val="003B3E88"/>
    <w:rsid w:val="003D19B0"/>
    <w:rsid w:val="003D7B9D"/>
    <w:rsid w:val="003E78A3"/>
    <w:rsid w:val="003F2F5B"/>
    <w:rsid w:val="003F7DAB"/>
    <w:rsid w:val="004025F1"/>
    <w:rsid w:val="00413EA6"/>
    <w:rsid w:val="0042042D"/>
    <w:rsid w:val="00423640"/>
    <w:rsid w:val="004272BD"/>
    <w:rsid w:val="004341A6"/>
    <w:rsid w:val="004553C8"/>
    <w:rsid w:val="0046138D"/>
    <w:rsid w:val="004654BB"/>
    <w:rsid w:val="004817DF"/>
    <w:rsid w:val="00482800"/>
    <w:rsid w:val="00484F17"/>
    <w:rsid w:val="00485397"/>
    <w:rsid w:val="00491023"/>
    <w:rsid w:val="004A0A58"/>
    <w:rsid w:val="004B0E98"/>
    <w:rsid w:val="004D0B9F"/>
    <w:rsid w:val="004E0F46"/>
    <w:rsid w:val="004E1991"/>
    <w:rsid w:val="004E5077"/>
    <w:rsid w:val="004F6251"/>
    <w:rsid w:val="005007F6"/>
    <w:rsid w:val="00503118"/>
    <w:rsid w:val="0051634E"/>
    <w:rsid w:val="005164BB"/>
    <w:rsid w:val="0052061B"/>
    <w:rsid w:val="005213C0"/>
    <w:rsid w:val="00527BE3"/>
    <w:rsid w:val="005313A1"/>
    <w:rsid w:val="005323D9"/>
    <w:rsid w:val="00554587"/>
    <w:rsid w:val="00554B0D"/>
    <w:rsid w:val="0055732A"/>
    <w:rsid w:val="0057247D"/>
    <w:rsid w:val="00574593"/>
    <w:rsid w:val="00581ACD"/>
    <w:rsid w:val="00583E34"/>
    <w:rsid w:val="005B0A7F"/>
    <w:rsid w:val="005B2832"/>
    <w:rsid w:val="005B2A95"/>
    <w:rsid w:val="005B3BD8"/>
    <w:rsid w:val="005B6C0F"/>
    <w:rsid w:val="005C7167"/>
    <w:rsid w:val="005D2331"/>
    <w:rsid w:val="005E0221"/>
    <w:rsid w:val="005E1301"/>
    <w:rsid w:val="005F1E14"/>
    <w:rsid w:val="005F3D79"/>
    <w:rsid w:val="005F598E"/>
    <w:rsid w:val="00603EDF"/>
    <w:rsid w:val="006139BE"/>
    <w:rsid w:val="00617598"/>
    <w:rsid w:val="00631BD3"/>
    <w:rsid w:val="00632D45"/>
    <w:rsid w:val="006330A0"/>
    <w:rsid w:val="00641834"/>
    <w:rsid w:val="00647D11"/>
    <w:rsid w:val="00653E84"/>
    <w:rsid w:val="00675CAE"/>
    <w:rsid w:val="00681DF9"/>
    <w:rsid w:val="0068770F"/>
    <w:rsid w:val="006B4305"/>
    <w:rsid w:val="006D0FE4"/>
    <w:rsid w:val="006D3056"/>
    <w:rsid w:val="006D36B9"/>
    <w:rsid w:val="006D429C"/>
    <w:rsid w:val="006D655B"/>
    <w:rsid w:val="006E055C"/>
    <w:rsid w:val="006E3A8B"/>
    <w:rsid w:val="00702618"/>
    <w:rsid w:val="00717901"/>
    <w:rsid w:val="00720E22"/>
    <w:rsid w:val="00724BF8"/>
    <w:rsid w:val="00725DC1"/>
    <w:rsid w:val="007352C8"/>
    <w:rsid w:val="00741AC0"/>
    <w:rsid w:val="00750277"/>
    <w:rsid w:val="00754188"/>
    <w:rsid w:val="007607AA"/>
    <w:rsid w:val="00763843"/>
    <w:rsid w:val="007643C0"/>
    <w:rsid w:val="00764B16"/>
    <w:rsid w:val="0076638A"/>
    <w:rsid w:val="007879FB"/>
    <w:rsid w:val="00797C0C"/>
    <w:rsid w:val="007A3B76"/>
    <w:rsid w:val="007A624E"/>
    <w:rsid w:val="007B1836"/>
    <w:rsid w:val="007B23E5"/>
    <w:rsid w:val="007B35AF"/>
    <w:rsid w:val="007C2E01"/>
    <w:rsid w:val="007C337C"/>
    <w:rsid w:val="007D1145"/>
    <w:rsid w:val="007E2087"/>
    <w:rsid w:val="007F2174"/>
    <w:rsid w:val="007F6809"/>
    <w:rsid w:val="00803121"/>
    <w:rsid w:val="00806778"/>
    <w:rsid w:val="00810E72"/>
    <w:rsid w:val="00827F6F"/>
    <w:rsid w:val="008464F1"/>
    <w:rsid w:val="00854452"/>
    <w:rsid w:val="00862A91"/>
    <w:rsid w:val="00871BD9"/>
    <w:rsid w:val="00874821"/>
    <w:rsid w:val="00880948"/>
    <w:rsid w:val="00890B10"/>
    <w:rsid w:val="00892851"/>
    <w:rsid w:val="008B168A"/>
    <w:rsid w:val="008D3910"/>
    <w:rsid w:val="008E6E08"/>
    <w:rsid w:val="008F44A8"/>
    <w:rsid w:val="008F5694"/>
    <w:rsid w:val="00901C33"/>
    <w:rsid w:val="00904B08"/>
    <w:rsid w:val="00925CEC"/>
    <w:rsid w:val="0093279A"/>
    <w:rsid w:val="00941E0A"/>
    <w:rsid w:val="009539EB"/>
    <w:rsid w:val="009546D5"/>
    <w:rsid w:val="00964DBB"/>
    <w:rsid w:val="009668EB"/>
    <w:rsid w:val="00967E8C"/>
    <w:rsid w:val="00984D44"/>
    <w:rsid w:val="00990A07"/>
    <w:rsid w:val="009971CB"/>
    <w:rsid w:val="009974B7"/>
    <w:rsid w:val="009B1CCC"/>
    <w:rsid w:val="009F1150"/>
    <w:rsid w:val="009F11D1"/>
    <w:rsid w:val="009F2A1E"/>
    <w:rsid w:val="009F3851"/>
    <w:rsid w:val="00A07F1E"/>
    <w:rsid w:val="00A1267E"/>
    <w:rsid w:val="00A15913"/>
    <w:rsid w:val="00A170D0"/>
    <w:rsid w:val="00A17807"/>
    <w:rsid w:val="00A21BBC"/>
    <w:rsid w:val="00A309EE"/>
    <w:rsid w:val="00A31076"/>
    <w:rsid w:val="00A31BF5"/>
    <w:rsid w:val="00A50DC9"/>
    <w:rsid w:val="00A51D71"/>
    <w:rsid w:val="00A523E6"/>
    <w:rsid w:val="00A7325F"/>
    <w:rsid w:val="00A820CA"/>
    <w:rsid w:val="00A91487"/>
    <w:rsid w:val="00AA44D5"/>
    <w:rsid w:val="00AB01AE"/>
    <w:rsid w:val="00AC2818"/>
    <w:rsid w:val="00AC43ED"/>
    <w:rsid w:val="00AD375A"/>
    <w:rsid w:val="00AE63CC"/>
    <w:rsid w:val="00AE7602"/>
    <w:rsid w:val="00AF10BC"/>
    <w:rsid w:val="00AF1A7D"/>
    <w:rsid w:val="00AF1E14"/>
    <w:rsid w:val="00AF5380"/>
    <w:rsid w:val="00AF614C"/>
    <w:rsid w:val="00AF633A"/>
    <w:rsid w:val="00B02565"/>
    <w:rsid w:val="00B03016"/>
    <w:rsid w:val="00B169EA"/>
    <w:rsid w:val="00B32E55"/>
    <w:rsid w:val="00B33533"/>
    <w:rsid w:val="00B34EAE"/>
    <w:rsid w:val="00B40C8E"/>
    <w:rsid w:val="00B41B36"/>
    <w:rsid w:val="00B4489B"/>
    <w:rsid w:val="00B44B89"/>
    <w:rsid w:val="00B55749"/>
    <w:rsid w:val="00B71455"/>
    <w:rsid w:val="00B861B7"/>
    <w:rsid w:val="00BA1616"/>
    <w:rsid w:val="00BA1824"/>
    <w:rsid w:val="00BA307E"/>
    <w:rsid w:val="00BC7798"/>
    <w:rsid w:val="00BD02DA"/>
    <w:rsid w:val="00BD4EED"/>
    <w:rsid w:val="00BE2A16"/>
    <w:rsid w:val="00BE5FF9"/>
    <w:rsid w:val="00BE7B54"/>
    <w:rsid w:val="00BF4AF3"/>
    <w:rsid w:val="00C1787A"/>
    <w:rsid w:val="00C21211"/>
    <w:rsid w:val="00C25BAB"/>
    <w:rsid w:val="00C27D0F"/>
    <w:rsid w:val="00C33796"/>
    <w:rsid w:val="00C3662D"/>
    <w:rsid w:val="00C403EF"/>
    <w:rsid w:val="00C413D5"/>
    <w:rsid w:val="00C42686"/>
    <w:rsid w:val="00C46A4B"/>
    <w:rsid w:val="00C51DC1"/>
    <w:rsid w:val="00C575DF"/>
    <w:rsid w:val="00C61B8B"/>
    <w:rsid w:val="00C760B2"/>
    <w:rsid w:val="00C83CA6"/>
    <w:rsid w:val="00C87069"/>
    <w:rsid w:val="00CA1F3D"/>
    <w:rsid w:val="00CA5B24"/>
    <w:rsid w:val="00CA6283"/>
    <w:rsid w:val="00CC188A"/>
    <w:rsid w:val="00CC18CA"/>
    <w:rsid w:val="00CD019E"/>
    <w:rsid w:val="00CE3E1B"/>
    <w:rsid w:val="00CE4C0C"/>
    <w:rsid w:val="00CE7816"/>
    <w:rsid w:val="00CF1493"/>
    <w:rsid w:val="00CF6968"/>
    <w:rsid w:val="00D112E5"/>
    <w:rsid w:val="00D30B62"/>
    <w:rsid w:val="00D30C2B"/>
    <w:rsid w:val="00D36FCE"/>
    <w:rsid w:val="00D52C1A"/>
    <w:rsid w:val="00D57976"/>
    <w:rsid w:val="00D600AE"/>
    <w:rsid w:val="00D602F9"/>
    <w:rsid w:val="00D63674"/>
    <w:rsid w:val="00D67338"/>
    <w:rsid w:val="00D674D8"/>
    <w:rsid w:val="00D71CF9"/>
    <w:rsid w:val="00D72BE6"/>
    <w:rsid w:val="00D7589D"/>
    <w:rsid w:val="00D75D17"/>
    <w:rsid w:val="00D82DB4"/>
    <w:rsid w:val="00D857DC"/>
    <w:rsid w:val="00D93892"/>
    <w:rsid w:val="00D95945"/>
    <w:rsid w:val="00D96B15"/>
    <w:rsid w:val="00DA3F88"/>
    <w:rsid w:val="00DB20C6"/>
    <w:rsid w:val="00DB2852"/>
    <w:rsid w:val="00DB44D3"/>
    <w:rsid w:val="00DC04BD"/>
    <w:rsid w:val="00DC6333"/>
    <w:rsid w:val="00DD1B14"/>
    <w:rsid w:val="00DD405F"/>
    <w:rsid w:val="00DD77C9"/>
    <w:rsid w:val="00DE7106"/>
    <w:rsid w:val="00DF5239"/>
    <w:rsid w:val="00DF54D4"/>
    <w:rsid w:val="00DF72D3"/>
    <w:rsid w:val="00E07C1F"/>
    <w:rsid w:val="00E1057B"/>
    <w:rsid w:val="00E11251"/>
    <w:rsid w:val="00E11EAA"/>
    <w:rsid w:val="00E14C71"/>
    <w:rsid w:val="00E22290"/>
    <w:rsid w:val="00E350B1"/>
    <w:rsid w:val="00E401E4"/>
    <w:rsid w:val="00E440D2"/>
    <w:rsid w:val="00E51883"/>
    <w:rsid w:val="00E54CE9"/>
    <w:rsid w:val="00E62CBB"/>
    <w:rsid w:val="00E636F6"/>
    <w:rsid w:val="00E6521F"/>
    <w:rsid w:val="00E94A64"/>
    <w:rsid w:val="00E959F8"/>
    <w:rsid w:val="00E961AF"/>
    <w:rsid w:val="00E9786D"/>
    <w:rsid w:val="00EA0E05"/>
    <w:rsid w:val="00EA2C02"/>
    <w:rsid w:val="00EC1CEC"/>
    <w:rsid w:val="00EC3228"/>
    <w:rsid w:val="00EC47E7"/>
    <w:rsid w:val="00EC637A"/>
    <w:rsid w:val="00ED780A"/>
    <w:rsid w:val="00EE3D3A"/>
    <w:rsid w:val="00EF3BF8"/>
    <w:rsid w:val="00F01D3D"/>
    <w:rsid w:val="00F03DEE"/>
    <w:rsid w:val="00F0447E"/>
    <w:rsid w:val="00F058A2"/>
    <w:rsid w:val="00F07433"/>
    <w:rsid w:val="00F15416"/>
    <w:rsid w:val="00F15B6E"/>
    <w:rsid w:val="00F16E83"/>
    <w:rsid w:val="00F26817"/>
    <w:rsid w:val="00F34316"/>
    <w:rsid w:val="00F37565"/>
    <w:rsid w:val="00F4525A"/>
    <w:rsid w:val="00F45728"/>
    <w:rsid w:val="00F54794"/>
    <w:rsid w:val="00F62501"/>
    <w:rsid w:val="00F6331C"/>
    <w:rsid w:val="00F72FC2"/>
    <w:rsid w:val="00F74A06"/>
    <w:rsid w:val="00F80453"/>
    <w:rsid w:val="00F804AA"/>
    <w:rsid w:val="00F80A0D"/>
    <w:rsid w:val="00F838BE"/>
    <w:rsid w:val="00F97DF6"/>
    <w:rsid w:val="00FA195A"/>
    <w:rsid w:val="00FA3800"/>
    <w:rsid w:val="00FA76B4"/>
    <w:rsid w:val="00FB1072"/>
    <w:rsid w:val="00FD4FF1"/>
    <w:rsid w:val="00FE0008"/>
    <w:rsid w:val="00FE65BF"/>
    <w:rsid w:val="00FF4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A3E37-A720-4B47-8BAE-270E2245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E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413D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56E0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4E7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6447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rsid w:val="00B34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sz w:val="21"/>
      <w:szCs w:val="21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hAnsi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hAnsi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hAnsi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hAnsi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50D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uiPriority w:val="99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hAnsi="Arial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hAnsi="Arial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hAnsi="Arial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hAnsi="Arial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hAnsi="Arial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hAnsi="Arial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156E0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CC188A"/>
  </w:style>
  <w:style w:type="character" w:styleId="aa">
    <w:name w:val="Hyperlink"/>
    <w:basedOn w:val="a0"/>
    <w:unhideWhenUsed/>
    <w:rsid w:val="00CC188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A4E78"/>
    <w:rPr>
      <w:rFonts w:ascii="Cambria" w:eastAsia="Times New Roman" w:hAnsi="Cambria" w:cs="Times New Roman"/>
      <w:b/>
      <w:bCs/>
      <w:color w:val="4F81BD"/>
    </w:rPr>
  </w:style>
  <w:style w:type="character" w:styleId="ab">
    <w:name w:val="Emphasis"/>
    <w:basedOn w:val="a0"/>
    <w:uiPriority w:val="20"/>
    <w:qFormat/>
    <w:rsid w:val="000A4E78"/>
    <w:rPr>
      <w:i/>
      <w:iCs/>
    </w:rPr>
  </w:style>
  <w:style w:type="paragraph" w:styleId="ac">
    <w:name w:val="Normal (Web)"/>
    <w:basedOn w:val="a"/>
    <w:uiPriority w:val="99"/>
    <w:unhideWhenUsed/>
    <w:rsid w:val="003F7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Strong"/>
    <w:basedOn w:val="a0"/>
    <w:qFormat/>
    <w:rsid w:val="00641834"/>
    <w:rPr>
      <w:b/>
      <w:bCs/>
    </w:rPr>
  </w:style>
  <w:style w:type="paragraph" w:customStyle="1" w:styleId="c15">
    <w:name w:val="c15"/>
    <w:basedOn w:val="a"/>
    <w:rsid w:val="00CA1F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CA1F3D"/>
  </w:style>
  <w:style w:type="character" w:customStyle="1" w:styleId="mw-headline">
    <w:name w:val="mw-headline"/>
    <w:basedOn w:val="a0"/>
    <w:rsid w:val="00064315"/>
  </w:style>
  <w:style w:type="character" w:customStyle="1" w:styleId="40">
    <w:name w:val="Заголовок 4 Знак"/>
    <w:basedOn w:val="a0"/>
    <w:link w:val="4"/>
    <w:uiPriority w:val="9"/>
    <w:rsid w:val="0016447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submenu-table">
    <w:name w:val="submenu-table"/>
    <w:basedOn w:val="a0"/>
    <w:rsid w:val="00AF10BC"/>
  </w:style>
  <w:style w:type="character" w:customStyle="1" w:styleId="tocnumber">
    <w:name w:val="tocnumber"/>
    <w:basedOn w:val="a0"/>
    <w:rsid w:val="00D112E5"/>
  </w:style>
  <w:style w:type="character" w:customStyle="1" w:styleId="toctext">
    <w:name w:val="toctext"/>
    <w:basedOn w:val="a0"/>
    <w:rsid w:val="00D112E5"/>
  </w:style>
  <w:style w:type="character" w:customStyle="1" w:styleId="FontStyle41">
    <w:name w:val="Font Style41"/>
    <w:basedOn w:val="a0"/>
    <w:uiPriority w:val="99"/>
    <w:rsid w:val="00AC43E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rsid w:val="00AC43ED"/>
    <w:pPr>
      <w:widowControl w:val="0"/>
      <w:autoSpaceDE w:val="0"/>
      <w:autoSpaceDN w:val="0"/>
      <w:adjustRightInd w:val="0"/>
      <w:spacing w:after="0" w:line="482" w:lineRule="exact"/>
      <w:ind w:firstLine="701"/>
      <w:jc w:val="both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uiPriority w:val="99"/>
    <w:rsid w:val="00AC4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AC43ED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uiPriority w:val="99"/>
    <w:rsid w:val="00AC4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AC43ED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6">
    <w:name w:val="Font Style36"/>
    <w:basedOn w:val="a0"/>
    <w:uiPriority w:val="99"/>
    <w:rsid w:val="00AC43ED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e">
    <w:name w:val="No Spacing"/>
    <w:qFormat/>
    <w:rsid w:val="00803121"/>
    <w:rPr>
      <w:rFonts w:asciiTheme="minorHAnsi" w:eastAsiaTheme="minorEastAsia" w:hAnsiTheme="minorHAnsi" w:cstheme="minorBidi"/>
      <w:sz w:val="22"/>
      <w:szCs w:val="22"/>
    </w:rPr>
  </w:style>
  <w:style w:type="character" w:styleId="af">
    <w:name w:val="FollowedHyperlink"/>
    <w:basedOn w:val="a0"/>
    <w:uiPriority w:val="99"/>
    <w:semiHidden/>
    <w:unhideWhenUsed/>
    <w:rsid w:val="00E440D2"/>
    <w:rPr>
      <w:color w:val="800080" w:themeColor="followedHyperlink"/>
      <w:u w:val="single"/>
    </w:rPr>
  </w:style>
  <w:style w:type="character" w:customStyle="1" w:styleId="c5c1c19">
    <w:name w:val="c5 c1 c19"/>
    <w:basedOn w:val="a0"/>
    <w:rsid w:val="006139BE"/>
  </w:style>
  <w:style w:type="paragraph" w:customStyle="1" w:styleId="c0c28c4">
    <w:name w:val="c0 c28 c4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0c4c50">
    <w:name w:val="c0 c4 c50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c1">
    <w:name w:val="c5 c1"/>
    <w:basedOn w:val="a0"/>
    <w:rsid w:val="006139BE"/>
  </w:style>
  <w:style w:type="paragraph" w:customStyle="1" w:styleId="c0c23c4">
    <w:name w:val="c0 c23 c4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0c23c4c36">
    <w:name w:val="c0 c23 c4 c36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0c25c4">
    <w:name w:val="c0 c25 c4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c1c19c8">
    <w:name w:val="c5 c1 c19 c8"/>
    <w:basedOn w:val="a0"/>
    <w:rsid w:val="006139BE"/>
  </w:style>
  <w:style w:type="character" w:customStyle="1" w:styleId="FontStyle24">
    <w:name w:val="Font Style24"/>
    <w:rsid w:val="006139BE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6139BE"/>
    <w:rPr>
      <w:rFonts w:ascii="Times New Roman" w:hAnsi="Times New Roman" w:cs="Times New Roman"/>
      <w:i/>
      <w:iCs/>
      <w:sz w:val="26"/>
      <w:szCs w:val="26"/>
    </w:rPr>
  </w:style>
  <w:style w:type="paragraph" w:styleId="af0">
    <w:name w:val="footer"/>
    <w:basedOn w:val="a"/>
    <w:link w:val="af1"/>
    <w:uiPriority w:val="99"/>
    <w:rsid w:val="006139B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6139BE"/>
    <w:rPr>
      <w:rFonts w:ascii="Arial" w:hAnsi="Arial" w:cs="Arial"/>
    </w:rPr>
  </w:style>
  <w:style w:type="paragraph" w:customStyle="1" w:styleId="Body1">
    <w:name w:val="Body 1"/>
    <w:rsid w:val="006139BE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2">
    <w:name w:val="header"/>
    <w:basedOn w:val="a"/>
    <w:link w:val="af3"/>
    <w:rsid w:val="006139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rsid w:val="006139BE"/>
    <w:rPr>
      <w:rFonts w:ascii="Times New Roman" w:hAnsi="Times New Roman"/>
      <w:sz w:val="24"/>
      <w:szCs w:val="24"/>
    </w:rPr>
  </w:style>
  <w:style w:type="paragraph" w:styleId="af4">
    <w:name w:val="Title"/>
    <w:basedOn w:val="a"/>
    <w:next w:val="a"/>
    <w:link w:val="af5"/>
    <w:qFormat/>
    <w:rsid w:val="006139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613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3">
    <w:name w:val="Сетка таблицы1"/>
    <w:basedOn w:val="a1"/>
    <w:next w:val="a4"/>
    <w:uiPriority w:val="59"/>
    <w:rsid w:val="00632D45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396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7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2564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514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4068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285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83005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212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4062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814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096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8490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1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2%D0%BE%D1%80%D1%87%D0%B5%D1%81%D1%82%D0%B2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nift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0%B2%D0%BE%D1%80%D1%87%D0%B5%D1%81%D1%82%D0%B2%D0%B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istmira.com/novosti-istorii/14241-istorija-tanca-ot-drevnosti-do-sovremennost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manahpedagoga.ru/servisy/publik/publ?id=14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9884</Words>
  <Characters>56341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38</cp:revision>
  <cp:lastPrinted>2021-02-02T08:51:00Z</cp:lastPrinted>
  <dcterms:created xsi:type="dcterms:W3CDTF">2014-04-25T15:42:00Z</dcterms:created>
  <dcterms:modified xsi:type="dcterms:W3CDTF">2024-09-26T07:27:00Z</dcterms:modified>
</cp:coreProperties>
</file>